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F2B9" w14:textId="77777777" w:rsidR="007B4BA1" w:rsidRPr="007B4BA1" w:rsidRDefault="007B4BA1" w:rsidP="007B4BA1">
      <w:pPr>
        <w:pStyle w:val="Tittel"/>
        <w:rPr>
          <w:lang w:val="en-US"/>
        </w:rPr>
      </w:pPr>
      <w:r w:rsidRPr="007B4BA1">
        <w:rPr>
          <w:lang w:val="en-US"/>
        </w:rPr>
        <w:t>How to Grade Directly in WISEflow</w:t>
      </w:r>
    </w:p>
    <w:p w14:paraId="1BA77A6D" w14:textId="6CAEFFBF" w:rsidR="007B4BA1" w:rsidRPr="007B4BA1" w:rsidRDefault="002D1BDA" w:rsidP="007B4BA1">
      <w:pPr>
        <w:pStyle w:val="Overskrift1"/>
        <w:rPr>
          <w:lang w:val="en-US"/>
        </w:rPr>
      </w:pPr>
      <w:r>
        <w:rPr>
          <w:lang w:val="en-US"/>
        </w:rPr>
        <w:t>Justification</w:t>
      </w:r>
      <w:r w:rsidR="007B4BA1" w:rsidRPr="007B4BA1">
        <w:rPr>
          <w:lang w:val="en-US"/>
        </w:rPr>
        <w:t xml:space="preserve"> for exam grade</w:t>
      </w:r>
    </w:p>
    <w:p w14:paraId="03106B90" w14:textId="6D8E6328" w:rsidR="007B4BA1" w:rsidRPr="007B4BA1" w:rsidRDefault="007B4BA1" w:rsidP="007B4BA1">
      <w:pPr>
        <w:rPr>
          <w:lang w:val="en-US"/>
        </w:rPr>
      </w:pPr>
      <w:r w:rsidRPr="007B4BA1">
        <w:rPr>
          <w:lang w:val="en-US"/>
        </w:rPr>
        <w:t>Students are entitled to a</w:t>
      </w:r>
      <w:r>
        <w:rPr>
          <w:lang w:val="en-US"/>
        </w:rPr>
        <w:t xml:space="preserve"> written</w:t>
      </w:r>
      <w:r w:rsidRPr="007B4BA1">
        <w:rPr>
          <w:lang w:val="en-US"/>
        </w:rPr>
        <w:t xml:space="preserve"> </w:t>
      </w:r>
      <w:r w:rsidR="002D1BDA">
        <w:rPr>
          <w:lang w:val="en-US"/>
        </w:rPr>
        <w:t>feedback</w:t>
      </w:r>
      <w:r w:rsidRPr="007B4BA1">
        <w:rPr>
          <w:lang w:val="en-US"/>
        </w:rPr>
        <w:t xml:space="preserve"> for their grades if they request it. Many students want this to know what they have mastered and what they are lacking, and possibly as a basis for a complaint.</w:t>
      </w:r>
    </w:p>
    <w:p w14:paraId="27FB1D20" w14:textId="1FE02528" w:rsidR="007B4BA1" w:rsidRPr="007B4BA1" w:rsidRDefault="007B4BA1" w:rsidP="007B4BA1">
      <w:pPr>
        <w:rPr>
          <w:lang w:val="en-US"/>
        </w:rPr>
      </w:pPr>
      <w:r w:rsidRPr="007B4BA1">
        <w:rPr>
          <w:lang w:val="en-US"/>
        </w:rPr>
        <w:t xml:space="preserve">WISEflow has a function where students can request </w:t>
      </w:r>
      <w:r w:rsidR="002D1BDA">
        <w:rPr>
          <w:lang w:val="en-US"/>
        </w:rPr>
        <w:t>grade justification</w:t>
      </w:r>
      <w:r w:rsidRPr="007B4BA1">
        <w:rPr>
          <w:lang w:val="en-US"/>
        </w:rPr>
        <w:t xml:space="preserve"> directly in the system. This is timely and replaces pen and paper. We have observed that there is a concern (and experience) that more students are requesting </w:t>
      </w:r>
      <w:r w:rsidR="002D1BDA">
        <w:rPr>
          <w:lang w:val="en-US"/>
        </w:rPr>
        <w:t>feedback</w:t>
      </w:r>
      <w:r w:rsidRPr="007B4BA1">
        <w:rPr>
          <w:lang w:val="en-US"/>
        </w:rPr>
        <w:t xml:space="preserve"> since it is now easier to do so. To reduce resource usage, we encourage you to take advantage of the opportunities available in WISEflow.</w:t>
      </w:r>
    </w:p>
    <w:p w14:paraId="679915BD" w14:textId="0B20E371" w:rsidR="007B4BA1" w:rsidRPr="007B4BA1" w:rsidRDefault="007B4BA1" w:rsidP="007B4BA1">
      <w:pPr>
        <w:rPr>
          <w:lang w:val="en-US"/>
        </w:rPr>
      </w:pPr>
      <w:r w:rsidRPr="007B4BA1">
        <w:rPr>
          <w:lang w:val="en-US"/>
        </w:rPr>
        <w:t>We assume that the grader makes notes on each candidate as a basis for setting the grade (possibly in collaboration with co-graders) and to avoid having to re</w:t>
      </w:r>
      <w:r w:rsidR="002D1BDA">
        <w:rPr>
          <w:lang w:val="en-US"/>
        </w:rPr>
        <w:t>-</w:t>
      </w:r>
      <w:r w:rsidRPr="007B4BA1">
        <w:rPr>
          <w:lang w:val="en-US"/>
        </w:rPr>
        <w:t xml:space="preserve">read the entire </w:t>
      </w:r>
      <w:r w:rsidR="002D1BDA">
        <w:rPr>
          <w:lang w:val="en-US"/>
        </w:rPr>
        <w:t>submission</w:t>
      </w:r>
      <w:r w:rsidRPr="007B4BA1">
        <w:rPr>
          <w:lang w:val="en-US"/>
        </w:rPr>
        <w:t xml:space="preserve"> if a request for </w:t>
      </w:r>
      <w:r w:rsidR="002D1BDA">
        <w:rPr>
          <w:lang w:val="en-US"/>
        </w:rPr>
        <w:t>grade justification</w:t>
      </w:r>
      <w:r w:rsidRPr="007B4BA1">
        <w:rPr>
          <w:lang w:val="en-US"/>
        </w:rPr>
        <w:t xml:space="preserve"> is made. These summary points can be written so "officially" that they can be shared with the candidate without them having to request </w:t>
      </w:r>
      <w:r w:rsidR="002D1BDA">
        <w:rPr>
          <w:lang w:val="en-US"/>
        </w:rPr>
        <w:t>feedback</w:t>
      </w:r>
      <w:r w:rsidRPr="007B4BA1">
        <w:rPr>
          <w:lang w:val="en-US"/>
        </w:rPr>
        <w:t xml:space="preserve">. You can then also remove the possibility of the candidate requesting further </w:t>
      </w:r>
      <w:r w:rsidR="002D1BDA">
        <w:rPr>
          <w:lang w:val="en-US"/>
        </w:rPr>
        <w:t>feedback</w:t>
      </w:r>
      <w:r w:rsidRPr="007B4BA1">
        <w:rPr>
          <w:lang w:val="en-US"/>
        </w:rPr>
        <w:t xml:space="preserve"> via WISEflow.</w:t>
      </w:r>
    </w:p>
    <w:p w14:paraId="76E3DE94" w14:textId="77777777" w:rsidR="007B4BA1" w:rsidRPr="007B4BA1" w:rsidRDefault="007B4BA1" w:rsidP="007B4BA1">
      <w:pPr>
        <w:rPr>
          <w:lang w:val="en-US"/>
        </w:rPr>
      </w:pPr>
      <w:r w:rsidRPr="007B4BA1">
        <w:rPr>
          <w:lang w:val="en-US"/>
        </w:rPr>
        <w:t>Below is a description of the procedure and our recommendations.</w:t>
      </w:r>
    </w:p>
    <w:p w14:paraId="1EDEDBB0" w14:textId="77777777" w:rsidR="007B4BA1" w:rsidRPr="007B4BA1" w:rsidRDefault="007B4BA1" w:rsidP="002D1BDA">
      <w:pPr>
        <w:pStyle w:val="Overskrift2"/>
        <w:rPr>
          <w:lang w:val="en-US"/>
        </w:rPr>
      </w:pPr>
      <w:r w:rsidRPr="007B4BA1">
        <w:rPr>
          <w:lang w:val="en-US"/>
        </w:rPr>
        <w:t>Grading Guidelines</w:t>
      </w:r>
    </w:p>
    <w:p w14:paraId="669EB598" w14:textId="7CCA145C" w:rsidR="007B4BA1" w:rsidRPr="007B4BA1" w:rsidRDefault="007B4BA1" w:rsidP="007B4BA1">
      <w:pPr>
        <w:rPr>
          <w:lang w:val="en-US"/>
        </w:rPr>
      </w:pPr>
      <w:r w:rsidRPr="007B4BA1">
        <w:rPr>
          <w:lang w:val="en-US"/>
        </w:rPr>
        <w:t>Good grading guidelines should cover the learning outcomes and what is required to achieve the individual grades. This is published in WISEflow alongside the grade and can thus provide the student with information on assessment in the exam. In addition, many students want individual feedback, which they are entitled to.</w:t>
      </w:r>
    </w:p>
    <w:p w14:paraId="71A96D12" w14:textId="77777777" w:rsidR="007B4BA1" w:rsidRPr="007B4BA1" w:rsidRDefault="007B4BA1" w:rsidP="007B4BA1">
      <w:pPr>
        <w:rPr>
          <w:lang w:val="en-US"/>
        </w:rPr>
      </w:pPr>
      <w:r w:rsidRPr="007B4BA1">
        <w:rPr>
          <w:lang w:val="en-US"/>
        </w:rPr>
        <w:t>You can find a template for grading guidelines, among other things, at nih.no.</w:t>
      </w:r>
    </w:p>
    <w:p w14:paraId="0BCA381D" w14:textId="7C8CAE94" w:rsidR="007B4BA1" w:rsidRPr="007B4BA1" w:rsidRDefault="007B4BA1" w:rsidP="007B4BA1">
      <w:pPr>
        <w:pStyle w:val="Overskrift1"/>
        <w:rPr>
          <w:lang w:val="en-US"/>
        </w:rPr>
      </w:pPr>
      <w:r w:rsidRPr="007B4BA1">
        <w:rPr>
          <w:lang w:val="en-US"/>
        </w:rPr>
        <w:t xml:space="preserve">Grading Directly in WISEflow with </w:t>
      </w:r>
      <w:r w:rsidR="002D1BDA">
        <w:rPr>
          <w:lang w:val="en-US"/>
        </w:rPr>
        <w:t xml:space="preserve">Grade </w:t>
      </w:r>
      <w:r w:rsidRPr="007B4BA1">
        <w:rPr>
          <w:lang w:val="en-US"/>
        </w:rPr>
        <w:t>Justification</w:t>
      </w:r>
    </w:p>
    <w:p w14:paraId="67D76BA7" w14:textId="77A4EA07" w:rsidR="007B4BA1" w:rsidRPr="007B4BA1" w:rsidRDefault="007B4BA1" w:rsidP="007B4BA1">
      <w:pPr>
        <w:rPr>
          <w:lang w:val="en-US"/>
        </w:rPr>
      </w:pPr>
      <w:r w:rsidRPr="007B4BA1">
        <w:rPr>
          <w:lang w:val="en-US"/>
        </w:rPr>
        <w:t>Open the grading tool in WISEflow and read through the exam. You can now write "</w:t>
      </w:r>
      <w:r w:rsidR="002D1BDA">
        <w:rPr>
          <w:lang w:val="en-US"/>
        </w:rPr>
        <w:t>comments</w:t>
      </w:r>
      <w:r w:rsidRPr="007B4BA1">
        <w:rPr>
          <w:lang w:val="en-US"/>
        </w:rPr>
        <w:t xml:space="preserve">" continuously in the </w:t>
      </w:r>
      <w:r>
        <w:rPr>
          <w:lang w:val="en-US"/>
        </w:rPr>
        <w:t>student</w:t>
      </w:r>
      <w:r w:rsidR="002D1BDA">
        <w:rPr>
          <w:lang w:val="en-US"/>
        </w:rPr>
        <w:t>’</w:t>
      </w:r>
      <w:r>
        <w:rPr>
          <w:lang w:val="en-US"/>
        </w:rPr>
        <w:t xml:space="preserve">s </w:t>
      </w:r>
      <w:r w:rsidR="002D1BDA">
        <w:rPr>
          <w:lang w:val="en-US"/>
        </w:rPr>
        <w:t>submission</w:t>
      </w:r>
      <w:r w:rsidRPr="007B4BA1">
        <w:rPr>
          <w:lang w:val="en-US"/>
        </w:rPr>
        <w:t xml:space="preserve"> and/or write a summary feedback in word that is copied into WISEflow or uploaded as a file.</w:t>
      </w:r>
    </w:p>
    <w:p w14:paraId="4E49CB92" w14:textId="500E80F5" w:rsidR="007B4BA1" w:rsidRPr="007B4BA1" w:rsidRDefault="002D1BDA" w:rsidP="007B4BA1">
      <w:pPr>
        <w:pStyle w:val="Overskrift2"/>
        <w:rPr>
          <w:lang w:val="en-US"/>
        </w:rPr>
      </w:pPr>
      <w:r>
        <w:rPr>
          <w:lang w:val="en-US"/>
        </w:rPr>
        <w:t>C</w:t>
      </w:r>
      <w:bookmarkStart w:id="0" w:name="_GoBack"/>
      <w:bookmarkEnd w:id="0"/>
      <w:r>
        <w:rPr>
          <w:lang w:val="en-US"/>
        </w:rPr>
        <w:t>omments</w:t>
      </w:r>
      <w:r w:rsidR="007B4BA1" w:rsidRPr="007B4BA1">
        <w:rPr>
          <w:lang w:val="en-US"/>
        </w:rPr>
        <w:t xml:space="preserve"> in the </w:t>
      </w:r>
      <w:r>
        <w:rPr>
          <w:lang w:val="en-US"/>
        </w:rPr>
        <w:t>submission</w:t>
      </w:r>
    </w:p>
    <w:p w14:paraId="00137B15" w14:textId="6925EC7B" w:rsidR="007B4BA1" w:rsidRPr="007B4BA1" w:rsidRDefault="007B4BA1" w:rsidP="007B4BA1">
      <w:pPr>
        <w:rPr>
          <w:lang w:val="en-US"/>
        </w:rPr>
      </w:pPr>
      <w:r w:rsidRPr="007B4BA1">
        <w:rPr>
          <w:lang w:val="en-US"/>
        </w:rPr>
        <w:t xml:space="preserve">Use the tools in the lower left corner when you are in the </w:t>
      </w:r>
      <w:r w:rsidR="002D1BDA">
        <w:rPr>
          <w:lang w:val="en-US"/>
        </w:rPr>
        <w:t>submission</w:t>
      </w:r>
      <w:r w:rsidRPr="007B4BA1">
        <w:rPr>
          <w:lang w:val="en-US"/>
        </w:rPr>
        <w:t>.</w:t>
      </w:r>
    </w:p>
    <w:p w14:paraId="06657C58" w14:textId="35D906C6" w:rsidR="007B4BA1" w:rsidRPr="007B4BA1" w:rsidRDefault="007B4BA1" w:rsidP="007B4BA1">
      <w:pPr>
        <w:rPr>
          <w:lang w:val="en-US"/>
        </w:rPr>
      </w:pPr>
      <w:r w:rsidRPr="007B4BA1">
        <w:rPr>
          <w:lang w:val="en-US"/>
        </w:rPr>
        <w:t>Choose between inserting a symbol (e.g. an arrow), highlighting text, and/or freehand drawing.</w:t>
      </w:r>
      <w:r w:rsidR="002D1BDA">
        <w:rPr>
          <w:lang w:val="en-US"/>
        </w:rPr>
        <w:t xml:space="preserve"> </w:t>
      </w:r>
    </w:p>
    <w:p w14:paraId="7E5FF9C8" w14:textId="77777777" w:rsidR="007B4BA1" w:rsidRPr="007B4BA1" w:rsidRDefault="007B4BA1" w:rsidP="007B4BA1">
      <w:pPr>
        <w:rPr>
          <w:lang w:val="en-US"/>
        </w:rPr>
      </w:pPr>
      <w:r w:rsidRPr="007B4BA1">
        <w:rPr>
          <w:lang w:val="en-US"/>
        </w:rPr>
        <w:t>When you have marked where you want to add a comment, click on the arrow/highlighting/drawing and a comment field opens where you write the comment.</w:t>
      </w:r>
    </w:p>
    <w:p w14:paraId="42FE75E5" w14:textId="77777777" w:rsidR="007B4BA1" w:rsidRPr="007B4BA1" w:rsidRDefault="007B4BA1" w:rsidP="007B4BA1">
      <w:pPr>
        <w:rPr>
          <w:lang w:val="en-US"/>
        </w:rPr>
      </w:pPr>
      <w:r w:rsidRPr="007B4BA1">
        <w:rPr>
          <w:lang w:val="en-US"/>
        </w:rPr>
        <w:lastRenderedPageBreak/>
        <w:t>NB! You must make an active choice about whether to share the comments with the candidate and/or co-grader. See the bottom of the previous image, where it now says "private." Press to change. If you share with the candidate, the feedback will be visible when the grading</w:t>
      </w:r>
      <w:r>
        <w:rPr>
          <w:lang w:val="en-US"/>
        </w:rPr>
        <w:t xml:space="preserve"> period</w:t>
      </w:r>
      <w:r w:rsidRPr="007B4BA1">
        <w:rPr>
          <w:lang w:val="en-US"/>
        </w:rPr>
        <w:t xml:space="preserve"> is finalized. Comments shared with co-graders will be visible immediately.</w:t>
      </w:r>
    </w:p>
    <w:p w14:paraId="36FDACC8" w14:textId="2DBA9995" w:rsidR="007B4BA1" w:rsidRPr="007B4BA1" w:rsidRDefault="007B4BA1" w:rsidP="007B4BA1">
      <w:pPr>
        <w:rPr>
          <w:lang w:val="en-US"/>
        </w:rPr>
      </w:pPr>
      <w:r w:rsidRPr="007B4BA1">
        <w:rPr>
          <w:lang w:val="en-US"/>
        </w:rPr>
        <w:t xml:space="preserve">If you "get lost" in the comment field, you can find it again under </w:t>
      </w:r>
      <w:r w:rsidR="002D1BDA">
        <w:rPr>
          <w:lang w:val="en-US"/>
        </w:rPr>
        <w:t>Comments</w:t>
      </w:r>
      <w:r w:rsidRPr="007B4BA1">
        <w:rPr>
          <w:lang w:val="en-US"/>
        </w:rPr>
        <w:t xml:space="preserve"> on the toolbar at the top right.</w:t>
      </w:r>
    </w:p>
    <w:p w14:paraId="3CDA3F49" w14:textId="3DC8A273" w:rsidR="007B4BA1" w:rsidRPr="007B4BA1" w:rsidRDefault="007B4BA1" w:rsidP="007B4BA1">
      <w:pPr>
        <w:pStyle w:val="Overskrift2"/>
        <w:rPr>
          <w:lang w:val="en-US"/>
        </w:rPr>
      </w:pPr>
      <w:r w:rsidRPr="007B4BA1">
        <w:rPr>
          <w:lang w:val="en-US"/>
        </w:rPr>
        <w:t xml:space="preserve">Set Grade and Add Comment and/or </w:t>
      </w:r>
      <w:r w:rsidR="002D1BDA">
        <w:rPr>
          <w:lang w:val="en-US"/>
        </w:rPr>
        <w:t>Grade Justification</w:t>
      </w:r>
    </w:p>
    <w:p w14:paraId="1BBAAA10" w14:textId="518FE6C0" w:rsidR="007B4BA1" w:rsidRPr="007B4BA1" w:rsidRDefault="007B4BA1" w:rsidP="007B4BA1">
      <w:pPr>
        <w:rPr>
          <w:lang w:val="en-US"/>
        </w:rPr>
      </w:pPr>
      <w:r w:rsidRPr="007B4BA1">
        <w:rPr>
          <w:lang w:val="en-US"/>
        </w:rPr>
        <w:t xml:space="preserve">Go to grading at the very top right. Set the grade as usual. In the same place, you have the option to add a comment, which is recommended even if you have specific notes in the </w:t>
      </w:r>
      <w:r w:rsidR="002D1BDA">
        <w:rPr>
          <w:lang w:val="en-US"/>
        </w:rPr>
        <w:t>submission</w:t>
      </w:r>
      <w:r w:rsidRPr="007B4BA1">
        <w:rPr>
          <w:lang w:val="en-US"/>
        </w:rPr>
        <w:t xml:space="preserve">. This can be additional </w:t>
      </w:r>
      <w:r w:rsidR="002D1BDA">
        <w:rPr>
          <w:lang w:val="en-US"/>
        </w:rPr>
        <w:t>feedback</w:t>
      </w:r>
      <w:r w:rsidRPr="007B4BA1">
        <w:rPr>
          <w:lang w:val="en-US"/>
        </w:rPr>
        <w:t xml:space="preserve"> and/or a single text that says, for example: "The grader's assessment of the </w:t>
      </w:r>
      <w:r w:rsidR="002D1BDA">
        <w:rPr>
          <w:lang w:val="en-US"/>
        </w:rPr>
        <w:t>submission</w:t>
      </w:r>
      <w:r w:rsidRPr="007B4BA1">
        <w:rPr>
          <w:lang w:val="en-US"/>
        </w:rPr>
        <w:t xml:space="preserve"> can be read as comments continuously in the task. These, along with the grading guidelines that you also find in WISEflow, are then considered </w:t>
      </w:r>
      <w:r w:rsidR="002D1BDA">
        <w:rPr>
          <w:lang w:val="en-US"/>
        </w:rPr>
        <w:t>feedback</w:t>
      </w:r>
      <w:r w:rsidRPr="007B4BA1">
        <w:rPr>
          <w:lang w:val="en-US"/>
        </w:rPr>
        <w:t xml:space="preserve"> for your grade."</w:t>
      </w:r>
    </w:p>
    <w:p w14:paraId="631AF9C8" w14:textId="77777777" w:rsidR="007B4BA1" w:rsidRPr="007B4BA1" w:rsidRDefault="007B4BA1" w:rsidP="007B4BA1">
      <w:pPr>
        <w:rPr>
          <w:lang w:val="en-US"/>
        </w:rPr>
      </w:pPr>
      <w:r w:rsidRPr="007B4BA1">
        <w:rPr>
          <w:lang w:val="en-US"/>
        </w:rPr>
        <w:t>Remember to change the setting from "private" to participant.</w:t>
      </w:r>
    </w:p>
    <w:p w14:paraId="1CED62EC" w14:textId="77777777" w:rsidR="007B4BA1" w:rsidRPr="007B4BA1" w:rsidRDefault="007B4BA1" w:rsidP="007B4BA1">
      <w:pPr>
        <w:rPr>
          <w:lang w:val="en-US"/>
        </w:rPr>
      </w:pPr>
      <w:r w:rsidRPr="007B4BA1">
        <w:rPr>
          <w:lang w:val="en-US"/>
        </w:rPr>
        <w:t>If you give feedback as a summary text, you can choose to write freely in the comment field and/or upload a file, just like above.</w:t>
      </w:r>
    </w:p>
    <w:p w14:paraId="59F8B579" w14:textId="4455E410" w:rsidR="007B4BA1" w:rsidRPr="007B4BA1" w:rsidRDefault="007B4BA1" w:rsidP="007B4BA1">
      <w:pPr>
        <w:pStyle w:val="Overskrift2"/>
        <w:rPr>
          <w:lang w:val="en-US"/>
        </w:rPr>
      </w:pPr>
      <w:r w:rsidRPr="007B4BA1">
        <w:rPr>
          <w:lang w:val="en-US"/>
        </w:rPr>
        <w:t xml:space="preserve">Remove the possibility of requesting further </w:t>
      </w:r>
      <w:r w:rsidR="002D1BDA">
        <w:rPr>
          <w:lang w:val="en-US"/>
        </w:rPr>
        <w:t>feedback</w:t>
      </w:r>
    </w:p>
    <w:p w14:paraId="3556D693" w14:textId="07866512" w:rsidR="007B4BA1" w:rsidRPr="007B4BA1" w:rsidRDefault="007B4BA1" w:rsidP="007B4BA1">
      <w:pPr>
        <w:rPr>
          <w:lang w:val="en-US"/>
        </w:rPr>
      </w:pPr>
      <w:r w:rsidRPr="007B4BA1">
        <w:rPr>
          <w:lang w:val="en-US"/>
        </w:rPr>
        <w:t xml:space="preserve">In both the </w:t>
      </w:r>
      <w:r w:rsidR="002D1BDA">
        <w:rPr>
          <w:lang w:val="en-US"/>
        </w:rPr>
        <w:t xml:space="preserve">above described </w:t>
      </w:r>
      <w:r w:rsidRPr="007B4BA1">
        <w:rPr>
          <w:lang w:val="en-US"/>
        </w:rPr>
        <w:t>cases, you can check off the "</w:t>
      </w:r>
      <w:r w:rsidR="002D1BDA">
        <w:rPr>
          <w:lang w:val="en-US"/>
        </w:rPr>
        <w:t>grade justification</w:t>
      </w:r>
      <w:r w:rsidRPr="007B4BA1">
        <w:rPr>
          <w:lang w:val="en-US"/>
        </w:rPr>
        <w:t xml:space="preserve">" </w:t>
      </w:r>
      <w:r w:rsidR="002D1BDA">
        <w:rPr>
          <w:lang w:val="en-US"/>
        </w:rPr>
        <w:t>box</w:t>
      </w:r>
      <w:r w:rsidRPr="007B4BA1">
        <w:rPr>
          <w:lang w:val="en-US"/>
        </w:rPr>
        <w:t xml:space="preserve">. Then the student will not be able to request further </w:t>
      </w:r>
      <w:r w:rsidR="002D1BDA">
        <w:rPr>
          <w:lang w:val="en-US"/>
        </w:rPr>
        <w:t>feedback</w:t>
      </w:r>
      <w:r w:rsidRPr="007B4BA1">
        <w:rPr>
          <w:lang w:val="en-US"/>
        </w:rPr>
        <w:t>.</w:t>
      </w:r>
    </w:p>
    <w:p w14:paraId="5F72834B" w14:textId="77777777" w:rsidR="007B4BA1" w:rsidRPr="007B4BA1" w:rsidRDefault="007B4BA1" w:rsidP="007B4BA1">
      <w:pPr>
        <w:pStyle w:val="Overskrift1"/>
        <w:rPr>
          <w:lang w:val="en-US"/>
        </w:rPr>
      </w:pPr>
      <w:r w:rsidRPr="007B4BA1">
        <w:rPr>
          <w:lang w:val="en-US"/>
        </w:rPr>
        <w:t>Grading of Flow Multi</w:t>
      </w:r>
    </w:p>
    <w:p w14:paraId="4723AF6F" w14:textId="198CE704" w:rsidR="009468D5" w:rsidRDefault="007B4BA1" w:rsidP="007B4BA1">
      <w:pPr>
        <w:rPr>
          <w:lang w:val="en-US"/>
        </w:rPr>
      </w:pPr>
      <w:r w:rsidRPr="007B4BA1">
        <w:rPr>
          <w:lang w:val="en-US"/>
        </w:rPr>
        <w:t xml:space="preserve">If the exam consists of something more than self-correcting questions, you should add a comment that can serve as </w:t>
      </w:r>
      <w:r w:rsidR="002D1BDA">
        <w:rPr>
          <w:lang w:val="en-US"/>
        </w:rPr>
        <w:t>grade justification</w:t>
      </w:r>
      <w:r w:rsidRPr="007B4BA1">
        <w:rPr>
          <w:lang w:val="en-US"/>
        </w:rPr>
        <w:t xml:space="preserve"> </w:t>
      </w:r>
      <w:proofErr w:type="gramStart"/>
      <w:r w:rsidRPr="007B4BA1">
        <w:rPr>
          <w:lang w:val="en-US"/>
        </w:rPr>
        <w:t>and</w:t>
      </w:r>
      <w:r w:rsidR="001A67E3">
        <w:rPr>
          <w:lang w:val="en-US"/>
        </w:rPr>
        <w:t xml:space="preserve"> also</w:t>
      </w:r>
      <w:proofErr w:type="gramEnd"/>
      <w:r w:rsidRPr="007B4BA1">
        <w:rPr>
          <w:lang w:val="en-US"/>
        </w:rPr>
        <w:t xml:space="preserve"> close</w:t>
      </w:r>
      <w:r w:rsidR="001A67E3">
        <w:rPr>
          <w:lang w:val="en-US"/>
        </w:rPr>
        <w:t xml:space="preserve"> the possibility to request additional </w:t>
      </w:r>
      <w:r w:rsidR="00EB39F7">
        <w:rPr>
          <w:lang w:val="en-US"/>
        </w:rPr>
        <w:t>feedback.</w:t>
      </w:r>
    </w:p>
    <w:p w14:paraId="33BD8A2E" w14:textId="77777777" w:rsidR="002D1BDA" w:rsidRDefault="002D1BDA">
      <w:pPr>
        <w:rPr>
          <w:rFonts w:asciiTheme="majorHAnsi" w:eastAsiaTheme="majorEastAsia" w:hAnsiTheme="majorHAnsi" w:cstheme="majorBidi"/>
          <w:b/>
          <w:sz w:val="32"/>
          <w:szCs w:val="28"/>
          <w:lang w:val="en-US"/>
        </w:rPr>
      </w:pPr>
      <w:r>
        <w:rPr>
          <w:lang w:val="en-US"/>
        </w:rPr>
        <w:br w:type="page"/>
      </w:r>
    </w:p>
    <w:p w14:paraId="17BE6D0B" w14:textId="49E00F73" w:rsidR="004E3A04" w:rsidRDefault="004E3A04" w:rsidP="004E3A04">
      <w:pPr>
        <w:pStyle w:val="Overskrift1"/>
        <w:rPr>
          <w:lang w:val="en-US"/>
        </w:rPr>
      </w:pPr>
      <w:r>
        <w:rPr>
          <w:lang w:val="en-US"/>
        </w:rPr>
        <w:lastRenderedPageBreak/>
        <w:t>Additional online tools</w:t>
      </w:r>
    </w:p>
    <w:p w14:paraId="4ABE3BE7" w14:textId="77777777" w:rsidR="004E3A04" w:rsidRPr="008B05F3" w:rsidRDefault="004E3A04" w:rsidP="004E3A04">
      <w:pPr>
        <w:pStyle w:val="NormalWeb"/>
        <w:shd w:val="clear" w:color="auto" w:fill="FFFFFF"/>
        <w:spacing w:before="0" w:beforeAutospacing="0"/>
        <w:rPr>
          <w:rFonts w:asciiTheme="majorHAnsi" w:hAnsiTheme="majorHAnsi"/>
          <w:bCs/>
          <w:kern w:val="36"/>
          <w:sz w:val="28"/>
          <w:szCs w:val="36"/>
        </w:rPr>
      </w:pPr>
      <w:hyperlink r:id="rId8" w:history="1">
        <w:r w:rsidRPr="008B05F3">
          <w:rPr>
            <w:rStyle w:val="Hyperkobling"/>
            <w:rFonts w:eastAsiaTheme="majorEastAsia"/>
            <w:bCs/>
            <w:kern w:val="36"/>
            <w:sz w:val="28"/>
            <w:szCs w:val="36"/>
          </w:rPr>
          <w:t xml:space="preserve">Using </w:t>
        </w:r>
        <w:proofErr w:type="spellStart"/>
        <w:r w:rsidRPr="008B05F3">
          <w:rPr>
            <w:rStyle w:val="Hyperkobling"/>
            <w:rFonts w:eastAsiaTheme="majorEastAsia"/>
            <w:bCs/>
            <w:kern w:val="36"/>
            <w:sz w:val="28"/>
            <w:szCs w:val="36"/>
          </w:rPr>
          <w:t>the</w:t>
        </w:r>
        <w:proofErr w:type="spellEnd"/>
        <w:r w:rsidRPr="008B05F3">
          <w:rPr>
            <w:rStyle w:val="Hyperkobling"/>
            <w:rFonts w:eastAsiaTheme="majorEastAsia"/>
            <w:bCs/>
            <w:kern w:val="36"/>
            <w:sz w:val="28"/>
            <w:szCs w:val="36"/>
          </w:rPr>
          <w:t xml:space="preserve"> </w:t>
        </w:r>
        <w:proofErr w:type="spellStart"/>
        <w:r w:rsidRPr="008B05F3">
          <w:rPr>
            <w:rStyle w:val="Hyperkobling"/>
            <w:rFonts w:eastAsiaTheme="majorEastAsia"/>
            <w:bCs/>
            <w:kern w:val="36"/>
            <w:sz w:val="28"/>
            <w:szCs w:val="36"/>
          </w:rPr>
          <w:t>Marking</w:t>
        </w:r>
        <w:proofErr w:type="spellEnd"/>
        <w:r w:rsidRPr="008B05F3">
          <w:rPr>
            <w:rStyle w:val="Hyperkobling"/>
            <w:rFonts w:eastAsiaTheme="majorEastAsia"/>
            <w:bCs/>
            <w:kern w:val="36"/>
            <w:sz w:val="28"/>
            <w:szCs w:val="36"/>
          </w:rPr>
          <w:t xml:space="preserve"> </w:t>
        </w:r>
        <w:proofErr w:type="spellStart"/>
        <w:r w:rsidRPr="008B05F3">
          <w:rPr>
            <w:rStyle w:val="Hyperkobling"/>
            <w:rFonts w:eastAsiaTheme="majorEastAsia"/>
            <w:bCs/>
            <w:kern w:val="36"/>
            <w:sz w:val="28"/>
            <w:szCs w:val="36"/>
          </w:rPr>
          <w:t>Tool</w:t>
        </w:r>
        <w:proofErr w:type="spellEnd"/>
      </w:hyperlink>
    </w:p>
    <w:p w14:paraId="7F0CFCDB" w14:textId="77777777" w:rsidR="004E3A04" w:rsidRPr="00271BF2" w:rsidRDefault="004E3A04" w:rsidP="004E3A04">
      <w:pPr>
        <w:pStyle w:val="NormalWeb"/>
        <w:numPr>
          <w:ilvl w:val="0"/>
          <w:numId w:val="2"/>
        </w:numPr>
        <w:shd w:val="clear" w:color="auto" w:fill="FFFFFF"/>
        <w:spacing w:before="0" w:beforeAutospacing="0"/>
        <w:rPr>
          <w:rFonts w:asciiTheme="majorHAnsi" w:hAnsiTheme="majorHAnsi"/>
          <w:bCs/>
          <w:kern w:val="36"/>
          <w:szCs w:val="32"/>
          <w:lang w:val="en-US"/>
        </w:rPr>
      </w:pPr>
      <w:r w:rsidRPr="00271BF2">
        <w:rPr>
          <w:rFonts w:asciiTheme="majorHAnsi" w:hAnsiTheme="majorHAnsi"/>
          <w:bCs/>
          <w:kern w:val="36"/>
          <w:szCs w:val="32"/>
          <w:lang w:val="en-US"/>
        </w:rPr>
        <w:t>Accessing submissions</w:t>
      </w:r>
    </w:p>
    <w:p w14:paraId="304D6C00" w14:textId="77777777" w:rsidR="004E3A04" w:rsidRPr="00271BF2" w:rsidRDefault="004E3A04" w:rsidP="004E3A04">
      <w:pPr>
        <w:pStyle w:val="NormalWeb"/>
        <w:numPr>
          <w:ilvl w:val="0"/>
          <w:numId w:val="2"/>
        </w:numPr>
        <w:shd w:val="clear" w:color="auto" w:fill="FFFFFF"/>
        <w:spacing w:before="0" w:beforeAutospacing="0"/>
        <w:rPr>
          <w:rFonts w:asciiTheme="majorHAnsi" w:hAnsiTheme="majorHAnsi"/>
          <w:bCs/>
          <w:kern w:val="36"/>
          <w:szCs w:val="32"/>
          <w:lang w:val="en-US"/>
        </w:rPr>
      </w:pPr>
      <w:r w:rsidRPr="00271BF2">
        <w:rPr>
          <w:rFonts w:asciiTheme="majorHAnsi" w:hAnsiTheme="majorHAnsi"/>
          <w:bCs/>
          <w:kern w:val="36"/>
          <w:szCs w:val="32"/>
          <w:lang w:val="en-US"/>
        </w:rPr>
        <w:t>The marking tool layout</w:t>
      </w:r>
    </w:p>
    <w:p w14:paraId="2534FB04" w14:textId="77777777" w:rsidR="004E3A04" w:rsidRPr="00271BF2" w:rsidRDefault="004E3A04" w:rsidP="004E3A04">
      <w:pPr>
        <w:pStyle w:val="NormalWeb"/>
        <w:numPr>
          <w:ilvl w:val="0"/>
          <w:numId w:val="2"/>
        </w:numPr>
        <w:shd w:val="clear" w:color="auto" w:fill="FFFFFF"/>
        <w:spacing w:before="0" w:beforeAutospacing="0"/>
        <w:rPr>
          <w:rFonts w:asciiTheme="majorHAnsi" w:hAnsiTheme="majorHAnsi"/>
          <w:bCs/>
          <w:kern w:val="36"/>
          <w:szCs w:val="32"/>
          <w:lang w:val="en-US"/>
        </w:rPr>
      </w:pPr>
      <w:r w:rsidRPr="00271BF2">
        <w:rPr>
          <w:rFonts w:asciiTheme="majorHAnsi" w:hAnsiTheme="majorHAnsi"/>
          <w:bCs/>
          <w:kern w:val="36"/>
          <w:szCs w:val="32"/>
          <w:lang w:val="en-US"/>
        </w:rPr>
        <w:t>Moving between submissions</w:t>
      </w:r>
    </w:p>
    <w:p w14:paraId="7C8E9913" w14:textId="77777777" w:rsidR="004E3A04" w:rsidRPr="00271BF2" w:rsidRDefault="004E3A04" w:rsidP="004E3A04">
      <w:pPr>
        <w:pStyle w:val="NormalWeb"/>
        <w:numPr>
          <w:ilvl w:val="0"/>
          <w:numId w:val="2"/>
        </w:numPr>
        <w:shd w:val="clear" w:color="auto" w:fill="FFFFFF"/>
        <w:spacing w:before="0" w:beforeAutospacing="0"/>
        <w:rPr>
          <w:rFonts w:asciiTheme="majorHAnsi" w:hAnsiTheme="majorHAnsi"/>
          <w:bCs/>
          <w:kern w:val="36"/>
          <w:szCs w:val="32"/>
          <w:lang w:val="en-US"/>
        </w:rPr>
      </w:pPr>
      <w:r w:rsidRPr="00271BF2">
        <w:rPr>
          <w:rFonts w:asciiTheme="majorHAnsi" w:hAnsiTheme="majorHAnsi"/>
          <w:bCs/>
          <w:kern w:val="36"/>
          <w:szCs w:val="32"/>
          <w:lang w:val="en-US"/>
        </w:rPr>
        <w:t>Working with group submissions</w:t>
      </w:r>
    </w:p>
    <w:p w14:paraId="059358D4" w14:textId="77777777" w:rsidR="004E3A04" w:rsidRPr="00271BF2" w:rsidRDefault="004E3A04" w:rsidP="004E3A04">
      <w:pPr>
        <w:pStyle w:val="NormalWeb"/>
        <w:numPr>
          <w:ilvl w:val="0"/>
          <w:numId w:val="2"/>
        </w:numPr>
        <w:shd w:val="clear" w:color="auto" w:fill="FFFFFF"/>
        <w:spacing w:before="0" w:beforeAutospacing="0"/>
        <w:rPr>
          <w:rFonts w:asciiTheme="majorHAnsi" w:hAnsiTheme="majorHAnsi"/>
          <w:bCs/>
          <w:kern w:val="36"/>
          <w:szCs w:val="32"/>
          <w:lang w:val="en-US"/>
        </w:rPr>
      </w:pPr>
      <w:r w:rsidRPr="00271BF2">
        <w:rPr>
          <w:rFonts w:asciiTheme="majorHAnsi" w:hAnsiTheme="majorHAnsi"/>
          <w:bCs/>
          <w:kern w:val="36"/>
          <w:szCs w:val="32"/>
          <w:lang w:val="en-US"/>
        </w:rPr>
        <w:t xml:space="preserve">The marking </w:t>
      </w:r>
      <w:proofErr w:type="gramStart"/>
      <w:r w:rsidRPr="00271BF2">
        <w:rPr>
          <w:rFonts w:asciiTheme="majorHAnsi" w:hAnsiTheme="majorHAnsi"/>
          <w:bCs/>
          <w:kern w:val="36"/>
          <w:szCs w:val="32"/>
          <w:lang w:val="en-US"/>
        </w:rPr>
        <w:t>archive</w:t>
      </w:r>
      <w:proofErr w:type="gramEnd"/>
    </w:p>
    <w:p w14:paraId="00C3784A" w14:textId="77777777" w:rsidR="004E3A04" w:rsidRDefault="004E3A04" w:rsidP="004E3A04">
      <w:pPr>
        <w:pStyle w:val="NormalWeb"/>
        <w:shd w:val="clear" w:color="auto" w:fill="FFFFFF" w:themeFill="background1"/>
        <w:spacing w:before="0" w:beforeAutospacing="0"/>
        <w:rPr>
          <w:rFonts w:asciiTheme="majorHAnsi" w:hAnsiTheme="majorHAnsi"/>
          <w:kern w:val="36"/>
          <w:sz w:val="28"/>
          <w:szCs w:val="28"/>
          <w:lang w:val="en-US"/>
        </w:rPr>
      </w:pPr>
      <w:hyperlink r:id="rId9" w:history="1">
        <w:r w:rsidRPr="59EEE52E">
          <w:rPr>
            <w:rStyle w:val="Hyperkobling"/>
            <w:rFonts w:eastAsiaTheme="majorEastAsia"/>
            <w:kern w:val="36"/>
            <w:sz w:val="28"/>
            <w:szCs w:val="28"/>
            <w:lang w:val="en-US"/>
          </w:rPr>
          <w:t>Annotations</w:t>
        </w:r>
      </w:hyperlink>
      <w:r w:rsidRPr="59EEE52E">
        <w:rPr>
          <w:rFonts w:asciiTheme="majorHAnsi" w:hAnsiTheme="majorHAnsi"/>
          <w:kern w:val="36"/>
          <w:sz w:val="28"/>
          <w:szCs w:val="28"/>
          <w:lang w:val="en-US"/>
        </w:rPr>
        <w:t xml:space="preserve"> </w:t>
      </w:r>
    </w:p>
    <w:p w14:paraId="65EA55FE" w14:textId="77777777" w:rsidR="004E3A04" w:rsidRPr="00271BF2" w:rsidRDefault="004E3A04" w:rsidP="004E3A04">
      <w:pPr>
        <w:pStyle w:val="NormalWeb"/>
        <w:numPr>
          <w:ilvl w:val="0"/>
          <w:numId w:val="2"/>
        </w:numPr>
        <w:shd w:val="clear" w:color="auto" w:fill="FFFFFF"/>
        <w:spacing w:before="0" w:beforeAutospacing="0"/>
        <w:rPr>
          <w:rFonts w:asciiTheme="majorHAnsi" w:hAnsiTheme="majorHAnsi"/>
          <w:bCs/>
          <w:kern w:val="36"/>
          <w:szCs w:val="32"/>
          <w:lang w:val="en-US"/>
        </w:rPr>
      </w:pPr>
      <w:r w:rsidRPr="00271BF2">
        <w:rPr>
          <w:rFonts w:asciiTheme="majorHAnsi" w:hAnsiTheme="majorHAnsi"/>
          <w:kern w:val="36"/>
          <w:lang w:val="en-US"/>
        </w:rPr>
        <w:t>Creating annotations</w:t>
      </w:r>
    </w:p>
    <w:p w14:paraId="69F1EA6E" w14:textId="77777777" w:rsidR="004E3A04" w:rsidRPr="00271BF2" w:rsidRDefault="004E3A04" w:rsidP="004E3A04">
      <w:pPr>
        <w:pStyle w:val="NormalWeb"/>
        <w:numPr>
          <w:ilvl w:val="0"/>
          <w:numId w:val="2"/>
        </w:numPr>
        <w:shd w:val="clear" w:color="auto" w:fill="FFFFFF"/>
        <w:spacing w:before="0" w:beforeAutospacing="0"/>
        <w:rPr>
          <w:rFonts w:asciiTheme="majorHAnsi" w:hAnsiTheme="majorHAnsi"/>
          <w:bCs/>
          <w:kern w:val="36"/>
          <w:szCs w:val="32"/>
          <w:lang w:val="en-US"/>
        </w:rPr>
      </w:pPr>
      <w:r w:rsidRPr="00271BF2">
        <w:rPr>
          <w:rFonts w:asciiTheme="majorHAnsi" w:hAnsiTheme="majorHAnsi"/>
          <w:bCs/>
          <w:kern w:val="36"/>
          <w:szCs w:val="32"/>
          <w:lang w:val="en-US"/>
        </w:rPr>
        <w:t>Awarding marks and credit</w:t>
      </w:r>
    </w:p>
    <w:p w14:paraId="00BB7E9E" w14:textId="77777777" w:rsidR="004E3A04" w:rsidRPr="00271BF2" w:rsidRDefault="004E3A04" w:rsidP="004E3A04">
      <w:pPr>
        <w:pStyle w:val="NormalWeb"/>
        <w:numPr>
          <w:ilvl w:val="0"/>
          <w:numId w:val="2"/>
        </w:numPr>
        <w:shd w:val="clear" w:color="auto" w:fill="FFFFFF"/>
        <w:spacing w:before="0" w:beforeAutospacing="0"/>
        <w:rPr>
          <w:rFonts w:asciiTheme="majorHAnsi" w:hAnsiTheme="majorHAnsi"/>
          <w:bCs/>
          <w:kern w:val="36"/>
          <w:szCs w:val="32"/>
          <w:lang w:val="en-US"/>
        </w:rPr>
      </w:pPr>
      <w:r w:rsidRPr="00271BF2">
        <w:rPr>
          <w:rFonts w:asciiTheme="majorHAnsi" w:hAnsiTheme="majorHAnsi"/>
          <w:bCs/>
          <w:kern w:val="36"/>
          <w:szCs w:val="32"/>
          <w:lang w:val="en-US"/>
        </w:rPr>
        <w:t>Sharing settings</w:t>
      </w:r>
    </w:p>
    <w:p w14:paraId="33F52228" w14:textId="77777777" w:rsidR="004E3A04" w:rsidRDefault="004E3A04" w:rsidP="004E3A04">
      <w:pPr>
        <w:pStyle w:val="NormalWeb"/>
        <w:shd w:val="clear" w:color="auto" w:fill="FFFFFF"/>
        <w:spacing w:before="0" w:beforeAutospacing="0"/>
        <w:rPr>
          <w:rFonts w:asciiTheme="majorHAnsi" w:hAnsiTheme="majorHAnsi"/>
          <w:bCs/>
          <w:kern w:val="36"/>
          <w:sz w:val="28"/>
          <w:szCs w:val="36"/>
          <w:lang w:val="en-US"/>
        </w:rPr>
      </w:pPr>
      <w:hyperlink r:id="rId10" w:history="1">
        <w:r w:rsidRPr="00776B3F">
          <w:rPr>
            <w:rStyle w:val="Hyperkobling"/>
            <w:rFonts w:eastAsiaTheme="majorEastAsia"/>
            <w:bCs/>
            <w:kern w:val="36"/>
            <w:sz w:val="28"/>
            <w:szCs w:val="36"/>
            <w:lang w:val="en-US"/>
          </w:rPr>
          <w:t>Paper and Cohort-Level Comments</w:t>
        </w:r>
      </w:hyperlink>
    </w:p>
    <w:p w14:paraId="5E2C1932" w14:textId="77777777" w:rsidR="004E3A04" w:rsidRPr="000E3AB2" w:rsidRDefault="004E3A04" w:rsidP="004E3A04">
      <w:pPr>
        <w:pStyle w:val="Listeavsnitt"/>
        <w:numPr>
          <w:ilvl w:val="0"/>
          <w:numId w:val="1"/>
        </w:numPr>
        <w:rPr>
          <w:lang w:val="en-US"/>
        </w:rPr>
      </w:pPr>
      <w:r w:rsidRPr="000E3AB2">
        <w:rPr>
          <w:lang w:val="en-US"/>
        </w:rPr>
        <w:t>Adding comments at the paper level</w:t>
      </w:r>
    </w:p>
    <w:p w14:paraId="5CCF6F23" w14:textId="77777777" w:rsidR="004E3A04" w:rsidRPr="000E3AB2" w:rsidRDefault="004E3A04" w:rsidP="004E3A04">
      <w:pPr>
        <w:pStyle w:val="Listeavsnitt"/>
        <w:numPr>
          <w:ilvl w:val="0"/>
          <w:numId w:val="1"/>
        </w:numPr>
        <w:rPr>
          <w:lang w:val="en-US"/>
        </w:rPr>
      </w:pPr>
      <w:r w:rsidRPr="000E3AB2">
        <w:rPr>
          <w:lang w:val="en-US"/>
        </w:rPr>
        <w:t>Adding comments at the cohort level</w:t>
      </w:r>
    </w:p>
    <w:p w14:paraId="1CE77D50" w14:textId="77777777" w:rsidR="004E3A04" w:rsidRPr="000E3AB2" w:rsidRDefault="004E3A04" w:rsidP="004E3A04">
      <w:pPr>
        <w:pStyle w:val="Listeavsnitt"/>
        <w:numPr>
          <w:ilvl w:val="0"/>
          <w:numId w:val="1"/>
        </w:numPr>
        <w:rPr>
          <w:lang w:val="en-US"/>
        </w:rPr>
      </w:pPr>
      <w:r w:rsidRPr="000E3AB2">
        <w:rPr>
          <w:lang w:val="en-US"/>
        </w:rPr>
        <w:t xml:space="preserve">The commenting </w:t>
      </w:r>
      <w:proofErr w:type="gramStart"/>
      <w:r w:rsidRPr="000E3AB2">
        <w:rPr>
          <w:lang w:val="en-US"/>
        </w:rPr>
        <w:t>tool</w:t>
      </w:r>
      <w:proofErr w:type="gramEnd"/>
    </w:p>
    <w:p w14:paraId="24AAE274" w14:textId="77777777" w:rsidR="004E3A04" w:rsidRPr="007B4BA1" w:rsidRDefault="004E3A04" w:rsidP="007B4BA1">
      <w:pPr>
        <w:rPr>
          <w:lang w:val="en-US"/>
        </w:rPr>
      </w:pPr>
    </w:p>
    <w:sectPr w:rsidR="004E3A04" w:rsidRPr="007B4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7897"/>
    <w:multiLevelType w:val="hybridMultilevel"/>
    <w:tmpl w:val="1DE8B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5C40EE"/>
    <w:multiLevelType w:val="hybridMultilevel"/>
    <w:tmpl w:val="3F22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A1"/>
    <w:rsid w:val="001A67E3"/>
    <w:rsid w:val="002D1BDA"/>
    <w:rsid w:val="00346C1C"/>
    <w:rsid w:val="00430AFD"/>
    <w:rsid w:val="004E3A04"/>
    <w:rsid w:val="004F38D3"/>
    <w:rsid w:val="0056052B"/>
    <w:rsid w:val="006567CE"/>
    <w:rsid w:val="006835DC"/>
    <w:rsid w:val="007B4BA1"/>
    <w:rsid w:val="009468D5"/>
    <w:rsid w:val="00AA64B5"/>
    <w:rsid w:val="00C142BC"/>
    <w:rsid w:val="00D926E8"/>
    <w:rsid w:val="00D952D2"/>
    <w:rsid w:val="00EB39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1621"/>
  <w15:chartTrackingRefBased/>
  <w15:docId w15:val="{40C7280A-BCFD-4BBD-BBD1-6481FD6F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bCs/>
        <w:kern w:val="36"/>
        <w:sz w:val="48"/>
        <w:szCs w:val="48"/>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D2"/>
    <w:rPr>
      <w:b w:val="0"/>
      <w:sz w:val="24"/>
    </w:rPr>
  </w:style>
  <w:style w:type="paragraph" w:styleId="Overskrift1">
    <w:name w:val="heading 1"/>
    <w:basedOn w:val="Normal"/>
    <w:next w:val="Normal"/>
    <w:link w:val="Overskrift1Tegn"/>
    <w:autoRedefine/>
    <w:uiPriority w:val="9"/>
    <w:qFormat/>
    <w:rsid w:val="0056052B"/>
    <w:pPr>
      <w:keepNext/>
      <w:spacing w:before="240"/>
      <w:outlineLvl w:val="0"/>
    </w:pPr>
    <w:rPr>
      <w:rFonts w:asciiTheme="majorHAnsi" w:eastAsiaTheme="majorEastAsia" w:hAnsiTheme="majorHAnsi" w:cstheme="majorBidi"/>
      <w:b/>
      <w:sz w:val="32"/>
      <w:szCs w:val="28"/>
    </w:rPr>
  </w:style>
  <w:style w:type="paragraph" w:styleId="Overskrift2">
    <w:name w:val="heading 2"/>
    <w:basedOn w:val="Normal"/>
    <w:link w:val="Overskrift2Tegn"/>
    <w:autoRedefine/>
    <w:uiPriority w:val="9"/>
    <w:qFormat/>
    <w:rsid w:val="00AA64B5"/>
    <w:pPr>
      <w:spacing w:before="100" w:beforeAutospacing="1" w:after="100" w:afterAutospacing="1" w:line="240" w:lineRule="auto"/>
      <w:outlineLvl w:val="1"/>
    </w:pPr>
    <w:rPr>
      <w:rFonts w:asciiTheme="majorHAnsi" w:eastAsia="Times New Roman" w:hAnsiTheme="majorHAnsi"/>
      <w:b/>
      <w:bCs w:val="0"/>
      <w:sz w:val="28"/>
      <w:szCs w:val="36"/>
      <w:lang w:eastAsia="nb-NO"/>
    </w:rPr>
  </w:style>
  <w:style w:type="paragraph" w:styleId="Overskrift3">
    <w:name w:val="heading 3"/>
    <w:basedOn w:val="Normal"/>
    <w:next w:val="Normal"/>
    <w:link w:val="Overskrift3Tegn"/>
    <w:uiPriority w:val="9"/>
    <w:unhideWhenUsed/>
    <w:qFormat/>
    <w:rsid w:val="004F38D3"/>
    <w:pPr>
      <w:keepNext/>
      <w:keepLines/>
      <w:spacing w:before="40" w:after="0"/>
      <w:outlineLvl w:val="2"/>
    </w:pPr>
    <w:rPr>
      <w:rFonts w:asciiTheme="majorHAnsi" w:eastAsiaTheme="majorEastAsia" w:hAnsiTheme="majorHAnsi" w:cstheme="majorBidi"/>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6052B"/>
    <w:rPr>
      <w:rFonts w:asciiTheme="majorHAnsi" w:eastAsiaTheme="majorEastAsia" w:hAnsiTheme="majorHAnsi" w:cstheme="majorBidi"/>
      <w:sz w:val="32"/>
      <w:szCs w:val="28"/>
    </w:rPr>
  </w:style>
  <w:style w:type="character" w:customStyle="1" w:styleId="Overskrift2Tegn">
    <w:name w:val="Overskrift 2 Tegn"/>
    <w:basedOn w:val="Standardskriftforavsnitt"/>
    <w:link w:val="Overskrift2"/>
    <w:uiPriority w:val="9"/>
    <w:rsid w:val="00AA64B5"/>
    <w:rPr>
      <w:rFonts w:asciiTheme="majorHAnsi" w:eastAsia="Times New Roman" w:hAnsiTheme="majorHAnsi"/>
      <w:bCs w:val="0"/>
      <w:sz w:val="28"/>
      <w:szCs w:val="36"/>
      <w:lang w:eastAsia="nb-NO"/>
    </w:rPr>
  </w:style>
  <w:style w:type="character" w:customStyle="1" w:styleId="Overskrift3Tegn">
    <w:name w:val="Overskrift 3 Tegn"/>
    <w:basedOn w:val="Standardskriftforavsnitt"/>
    <w:link w:val="Overskrift3"/>
    <w:uiPriority w:val="9"/>
    <w:rsid w:val="004F38D3"/>
    <w:rPr>
      <w:rFonts w:asciiTheme="majorHAnsi" w:eastAsiaTheme="majorEastAsia" w:hAnsiTheme="majorHAnsi" w:cstheme="majorBidi"/>
      <w:b w:val="0"/>
      <w:sz w:val="28"/>
      <w:szCs w:val="24"/>
    </w:rPr>
  </w:style>
  <w:style w:type="character" w:styleId="Svakutheving">
    <w:name w:val="Subtle Emphasis"/>
    <w:basedOn w:val="Standardskriftforavsnitt"/>
    <w:uiPriority w:val="19"/>
    <w:qFormat/>
    <w:rsid w:val="006567CE"/>
    <w:rPr>
      <w:i w:val="0"/>
      <w:iCs/>
      <w:color w:val="404040" w:themeColor="text1" w:themeTint="BF"/>
    </w:rPr>
  </w:style>
  <w:style w:type="paragraph" w:styleId="Tittel">
    <w:name w:val="Title"/>
    <w:basedOn w:val="Normal"/>
    <w:next w:val="Normal"/>
    <w:link w:val="TittelTegn"/>
    <w:uiPriority w:val="10"/>
    <w:qFormat/>
    <w:rsid w:val="007B4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B4BA1"/>
    <w:rPr>
      <w:rFonts w:asciiTheme="majorHAnsi" w:eastAsiaTheme="majorEastAsia" w:hAnsiTheme="majorHAnsi" w:cstheme="majorBidi"/>
      <w:b w:val="0"/>
      <w:spacing w:val="-10"/>
      <w:kern w:val="28"/>
      <w:sz w:val="56"/>
      <w:szCs w:val="56"/>
    </w:rPr>
  </w:style>
  <w:style w:type="paragraph" w:styleId="Listeavsnitt">
    <w:name w:val="List Paragraph"/>
    <w:basedOn w:val="Normal"/>
    <w:uiPriority w:val="34"/>
    <w:qFormat/>
    <w:rsid w:val="004E3A04"/>
    <w:pPr>
      <w:ind w:left="720"/>
      <w:contextualSpacing/>
    </w:pPr>
  </w:style>
  <w:style w:type="character" w:styleId="Hyperkobling">
    <w:name w:val="Hyperlink"/>
    <w:basedOn w:val="Standardskriftforavsnitt"/>
    <w:uiPriority w:val="99"/>
    <w:unhideWhenUsed/>
    <w:rsid w:val="004E3A04"/>
    <w:rPr>
      <w:color w:val="0563C1" w:themeColor="hyperlink"/>
      <w:u w:val="single"/>
    </w:rPr>
  </w:style>
  <w:style w:type="paragraph" w:styleId="NormalWeb">
    <w:name w:val="Normal (Web)"/>
    <w:basedOn w:val="Normal"/>
    <w:uiPriority w:val="99"/>
    <w:unhideWhenUsed/>
    <w:rsid w:val="004E3A04"/>
    <w:pPr>
      <w:spacing w:before="100" w:beforeAutospacing="1" w:after="100" w:afterAutospacing="1" w:line="240" w:lineRule="auto"/>
    </w:pPr>
    <w:rPr>
      <w:rFonts w:ascii="Times New Roman" w:eastAsia="Times New Roman" w:hAnsi="Times New Roman"/>
      <w:bCs w:val="0"/>
      <w:kern w:val="0"/>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6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eflow.zendesk.com/hc/en-gb/articles/4407007191058-Using-the-Marking-To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iseflow.zendesk.com/hc/en-gb/articles/4407007195282-Paper-and-Cohort-Level-Comments" TargetMode="External"/><Relationship Id="rId4" Type="http://schemas.openxmlformats.org/officeDocument/2006/relationships/numbering" Target="numbering.xml"/><Relationship Id="rId9" Type="http://schemas.openxmlformats.org/officeDocument/2006/relationships/hyperlink" Target="https://wiseflow.zendesk.com/hc/en-gb/articles/4406999288466-Annotation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9D6C2FBE88184FBEC33CD8279804E3" ma:contentTypeVersion="18" ma:contentTypeDescription="Opprett et nytt dokument." ma:contentTypeScope="" ma:versionID="fe6d7a700fb5a6cb1a1064cda3923b24">
  <xsd:schema xmlns:xsd="http://www.w3.org/2001/XMLSchema" xmlns:xs="http://www.w3.org/2001/XMLSchema" xmlns:p="http://schemas.microsoft.com/office/2006/metadata/properties" xmlns:ns2="31ede2db-6c00-4997-aef1-cc5cdf1f9910" xmlns:ns3="7b66f1cf-86da-4ba8-af4f-29d23dd17ed0" targetNamespace="http://schemas.microsoft.com/office/2006/metadata/properties" ma:root="true" ma:fieldsID="42c5311610209366fda7e73b879ba578" ns2:_="" ns3:_="">
    <xsd:import namespace="31ede2db-6c00-4997-aef1-cc5cdf1f9910"/>
    <xsd:import namespace="7b66f1cf-86da-4ba8-af4f-29d23dd17ed0"/>
    <xsd:element name="properties">
      <xsd:complexType>
        <xsd:sequence>
          <xsd:element name="documentManagement">
            <xsd:complexType>
              <xsd:all>
                <xsd:element ref="ns2:MediaServiceMetadata" minOccurs="0"/>
                <xsd:element ref="ns2:MediaServiceFastMetadata" minOccurs="0"/>
                <xsd:element ref="ns2:GRUPPE"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PROGRAM"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e2db-6c00-4997-aef1-cc5cdf1f9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GRUPPE" ma:index="10" nillable="true" ma:displayName="GRUPPE" ma:default="1" ma:internalName="GRUPPE">
      <xsd:simpleType>
        <xsd:restriction base="dms:Boolean"/>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GRAM" ma:index="20" nillable="true" ma:displayName="PROGRAM" ma:format="Dropdown" ma:internalName="PROGRAM">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3dc0b718-0dad-4dda-aee4-ab88cea983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6f1cf-86da-4ba8-af4f-29d23dd17ed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b7e1f1a5-eaa1-4489-abc2-ab024e28c7f8}" ma:internalName="TaxCatchAll" ma:showField="CatchAllData" ma:web="7b66f1cf-86da-4ba8-af4f-29d23dd17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de2db-6c00-4997-aef1-cc5cdf1f9910">
      <Terms xmlns="http://schemas.microsoft.com/office/infopath/2007/PartnerControls"/>
    </lcf76f155ced4ddcb4097134ff3c332f>
    <TaxCatchAll xmlns="7b66f1cf-86da-4ba8-af4f-29d23dd17ed0" xsi:nil="true"/>
    <GRUPPE xmlns="31ede2db-6c00-4997-aef1-cc5cdf1f9910">true</GRUPPE>
    <PROGRAM xmlns="31ede2db-6c00-4997-aef1-cc5cdf1f9910" xsi:nil="true"/>
  </documentManagement>
</p:properties>
</file>

<file path=customXml/itemProps1.xml><?xml version="1.0" encoding="utf-8"?>
<ds:datastoreItem xmlns:ds="http://schemas.openxmlformats.org/officeDocument/2006/customXml" ds:itemID="{F349D2E1-2516-491D-BB39-28951F2323F6}"/>
</file>

<file path=customXml/itemProps2.xml><?xml version="1.0" encoding="utf-8"?>
<ds:datastoreItem xmlns:ds="http://schemas.openxmlformats.org/officeDocument/2006/customXml" ds:itemID="{839D415C-59BC-424D-9503-371FEB0E72E2}">
  <ds:schemaRefs>
    <ds:schemaRef ds:uri="http://schemas.microsoft.com/sharepoint/v3/contenttype/forms"/>
  </ds:schemaRefs>
</ds:datastoreItem>
</file>

<file path=customXml/itemProps3.xml><?xml version="1.0" encoding="utf-8"?>
<ds:datastoreItem xmlns:ds="http://schemas.openxmlformats.org/officeDocument/2006/customXml" ds:itemID="{6F7982F4-6583-4BF9-B53E-D3DEBE33E523}">
  <ds:schemaRefs>
    <ds:schemaRef ds:uri="http://schemas.microsoft.com/office/2006/metadata/properties"/>
    <ds:schemaRef ds:uri="http://schemas.microsoft.com/office/infopath/2007/PartnerControls"/>
    <ds:schemaRef ds:uri="7c4140ce-1d20-4530-8384-ff0b933d9bd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713</Words>
  <Characters>3785</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Torset</dc:creator>
  <cp:keywords/>
  <dc:description/>
  <cp:lastModifiedBy>Beate Torset</cp:lastModifiedBy>
  <cp:revision>2</cp:revision>
  <dcterms:created xsi:type="dcterms:W3CDTF">2023-03-09T08:01:00Z</dcterms:created>
  <dcterms:modified xsi:type="dcterms:W3CDTF">2023-03-09T08:01:00Z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0x01010001DBBE2EA60EA144868889F4BDF90CBE</vt:lpwstr>
  </property>
</Properties>
</file>