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2C55" w14:textId="2C880DDB" w:rsidR="004D5746" w:rsidRPr="00B47E93" w:rsidRDefault="004D5746" w:rsidP="00A06A6E">
      <w:pPr>
        <w:pStyle w:val="Overskrift1"/>
        <w:rPr>
          <w:sz w:val="22"/>
          <w:szCs w:val="22"/>
        </w:rPr>
      </w:pPr>
      <w:r w:rsidRPr="00B47E93">
        <w:rPr>
          <w:sz w:val="22"/>
          <w:szCs w:val="22"/>
        </w:rPr>
        <w:t>MAL</w:t>
      </w:r>
      <w:r w:rsidR="00B63636" w:rsidRPr="00B47E93">
        <w:rPr>
          <w:sz w:val="22"/>
          <w:szCs w:val="22"/>
        </w:rPr>
        <w:t xml:space="preserve"> FOR PROGRAMRAPPORT FRA PROGRAMLEDER</w:t>
      </w:r>
    </w:p>
    <w:p w14:paraId="43EC0960" w14:textId="787C0D87" w:rsidR="004D5746" w:rsidRPr="00B47E93" w:rsidRDefault="60CB8C15" w:rsidP="00314F1C">
      <w:pPr>
        <w:rPr>
          <w:rFonts w:cs="Arial"/>
          <w:bCs/>
          <w:sz w:val="22"/>
          <w:szCs w:val="22"/>
        </w:rPr>
      </w:pPr>
      <w:r w:rsidRPr="00B47E93">
        <w:rPr>
          <w:rFonts w:cs="Arial"/>
          <w:sz w:val="22"/>
          <w:szCs w:val="22"/>
        </w:rPr>
        <w:t xml:space="preserve">Rapport fra programleder inngår i NIHs </w:t>
      </w:r>
      <w:r w:rsidR="2CF2D593" w:rsidRPr="00B47E93">
        <w:rPr>
          <w:rFonts w:cs="Arial"/>
          <w:sz w:val="22"/>
          <w:szCs w:val="22"/>
        </w:rPr>
        <w:t>k</w:t>
      </w:r>
      <w:r w:rsidRPr="00B47E93">
        <w:rPr>
          <w:rFonts w:cs="Arial"/>
          <w:sz w:val="22"/>
          <w:szCs w:val="22"/>
        </w:rPr>
        <w:t xml:space="preserve">jerneprosesser for kvalitetssikring av utdanningsvirksomheten. </w:t>
      </w:r>
      <w:r w:rsidR="6CC37E9B" w:rsidRPr="00EC4995">
        <w:rPr>
          <w:rFonts w:cs="Arial"/>
          <w:sz w:val="22"/>
          <w:szCs w:val="22"/>
        </w:rPr>
        <w:t xml:space="preserve">Punktene det rapporteres på er direkte knyttet til krav </w:t>
      </w:r>
      <w:r w:rsidR="00D57E06" w:rsidRPr="00EC4995">
        <w:rPr>
          <w:rFonts w:cs="Arial"/>
          <w:sz w:val="22"/>
          <w:szCs w:val="22"/>
        </w:rPr>
        <w:t>i F</w:t>
      </w:r>
      <w:r w:rsidR="6CC37E9B" w:rsidRPr="00EC4995">
        <w:rPr>
          <w:rFonts w:cs="Arial"/>
          <w:sz w:val="22"/>
          <w:szCs w:val="22"/>
        </w:rPr>
        <w:t>orskri</w:t>
      </w:r>
      <w:r w:rsidR="0205DF9D" w:rsidRPr="00EC4995">
        <w:rPr>
          <w:rFonts w:cs="Arial"/>
          <w:sz w:val="22"/>
          <w:szCs w:val="22"/>
        </w:rPr>
        <w:t>f</w:t>
      </w:r>
      <w:r w:rsidR="6CC37E9B" w:rsidRPr="00EC4995">
        <w:rPr>
          <w:rFonts w:cs="Arial"/>
          <w:sz w:val="22"/>
          <w:szCs w:val="22"/>
        </w:rPr>
        <w:t xml:space="preserve">t om </w:t>
      </w:r>
      <w:r w:rsidR="71B08913" w:rsidRPr="00EC4995">
        <w:rPr>
          <w:rFonts w:cs="Arial"/>
          <w:sz w:val="22"/>
          <w:szCs w:val="22"/>
        </w:rPr>
        <w:t xml:space="preserve">tilsyn med </w:t>
      </w:r>
      <w:r w:rsidR="6CC37E9B" w:rsidRPr="00EC4995">
        <w:rPr>
          <w:rFonts w:cs="Arial"/>
          <w:sz w:val="22"/>
          <w:szCs w:val="22"/>
        </w:rPr>
        <w:t>utdannings</w:t>
      </w:r>
      <w:r w:rsidR="681DC40A" w:rsidRPr="00EC4995">
        <w:rPr>
          <w:rFonts w:cs="Arial"/>
          <w:sz w:val="22"/>
          <w:szCs w:val="22"/>
        </w:rPr>
        <w:t>kvaliteten i høyere utdanning (studietilsynsforsk</w:t>
      </w:r>
      <w:r w:rsidR="008E0C9C">
        <w:rPr>
          <w:rFonts w:cs="Arial"/>
          <w:sz w:val="22"/>
          <w:szCs w:val="22"/>
        </w:rPr>
        <w:t>r</w:t>
      </w:r>
      <w:r w:rsidR="681DC40A" w:rsidRPr="00EC4995">
        <w:rPr>
          <w:rFonts w:cs="Arial"/>
          <w:sz w:val="22"/>
          <w:szCs w:val="22"/>
        </w:rPr>
        <w:t>iften)</w:t>
      </w:r>
      <w:r w:rsidRPr="00EC4995">
        <w:rPr>
          <w:rStyle w:val="Fotnotereferanse"/>
          <w:rFonts w:cs="Arial"/>
          <w:sz w:val="22"/>
          <w:szCs w:val="22"/>
        </w:rPr>
        <w:footnoteReference w:id="2"/>
      </w:r>
      <w:r w:rsidR="681DC40A" w:rsidRPr="00EC4995">
        <w:rPr>
          <w:rFonts w:cs="Arial"/>
          <w:sz w:val="22"/>
          <w:szCs w:val="22"/>
        </w:rPr>
        <w:t>.</w:t>
      </w:r>
      <w:r w:rsidR="3E6958D9" w:rsidRPr="00B47E93">
        <w:rPr>
          <w:rFonts w:cs="Arial"/>
          <w:sz w:val="22"/>
          <w:szCs w:val="22"/>
        </w:rPr>
        <w:t xml:space="preserve"> T</w:t>
      </w:r>
      <w:r w:rsidRPr="00B47E93">
        <w:rPr>
          <w:rFonts w:cs="Arial"/>
          <w:sz w:val="22"/>
          <w:szCs w:val="22"/>
        </w:rPr>
        <w:t xml:space="preserve">iltak for å løfte studiekvaliteten følges videre opp i dialogmøter med programledere, instituttledelsen og rektoratet. </w:t>
      </w:r>
      <w:r w:rsidR="0090679A" w:rsidRPr="00B47E93">
        <w:rPr>
          <w:rFonts w:cs="Arial"/>
          <w:bCs/>
          <w:sz w:val="22"/>
          <w:szCs w:val="22"/>
        </w:rPr>
        <w:t>Program</w:t>
      </w:r>
      <w:r w:rsidR="00314F1C" w:rsidRPr="00B47E93">
        <w:rPr>
          <w:rFonts w:cs="Arial"/>
          <w:bCs/>
          <w:sz w:val="22"/>
          <w:szCs w:val="22"/>
        </w:rPr>
        <w:t>rapporten er tilgjengelig for alle ansatte og studenter.</w:t>
      </w:r>
    </w:p>
    <w:p w14:paraId="2BA7D141" w14:textId="77777777" w:rsidR="00B63636" w:rsidRPr="00B47E93" w:rsidRDefault="00B63636" w:rsidP="00314F1C">
      <w:pPr>
        <w:rPr>
          <w:rFonts w:cs="Arial"/>
          <w:sz w:val="22"/>
          <w:szCs w:val="22"/>
        </w:rPr>
      </w:pPr>
    </w:p>
    <w:p w14:paraId="78EB5EFE" w14:textId="2AAC623C" w:rsidR="004D5746" w:rsidRPr="00B47E93" w:rsidRDefault="00B63636" w:rsidP="00B63636">
      <w:pPr>
        <w:rPr>
          <w:rFonts w:cs="Arial"/>
          <w:sz w:val="22"/>
          <w:szCs w:val="22"/>
        </w:rPr>
      </w:pPr>
      <w:r w:rsidRPr="00B47E93">
        <w:rPr>
          <w:rFonts w:cs="Arial"/>
          <w:b/>
          <w:sz w:val="22"/>
          <w:szCs w:val="22"/>
        </w:rPr>
        <w:t>Aktuell b</w:t>
      </w:r>
      <w:r w:rsidR="004D5746" w:rsidRPr="00B47E93">
        <w:rPr>
          <w:rFonts w:cs="Arial"/>
          <w:b/>
          <w:sz w:val="22"/>
          <w:szCs w:val="22"/>
        </w:rPr>
        <w:t>akgrunnsinformasjon</w:t>
      </w:r>
      <w:r w:rsidR="004D5746" w:rsidRPr="00B47E93">
        <w:rPr>
          <w:rFonts w:cs="Arial"/>
          <w:sz w:val="22"/>
          <w:szCs w:val="22"/>
        </w:rPr>
        <w:t>: Studentevaluering</w:t>
      </w:r>
      <w:r w:rsidR="00F26ADB" w:rsidRPr="00B47E93">
        <w:rPr>
          <w:rFonts w:cs="Arial"/>
          <w:sz w:val="22"/>
          <w:szCs w:val="22"/>
        </w:rPr>
        <w:t>er</w:t>
      </w:r>
      <w:r w:rsidR="004D5746" w:rsidRPr="00B47E93">
        <w:rPr>
          <w:rFonts w:cs="Arial"/>
          <w:sz w:val="22"/>
          <w:szCs w:val="22"/>
        </w:rPr>
        <w:t>, sensorrapporter, emnerapporter, programutvalgsmøter</w:t>
      </w:r>
      <w:r w:rsidR="00172541">
        <w:rPr>
          <w:rStyle w:val="Fotnotereferanse"/>
          <w:rFonts w:cs="Arial"/>
          <w:sz w:val="22"/>
          <w:szCs w:val="22"/>
        </w:rPr>
        <w:footnoteReference w:id="3"/>
      </w:r>
      <w:r w:rsidR="00082543" w:rsidRPr="00B47E93">
        <w:rPr>
          <w:rFonts w:cs="Arial"/>
          <w:sz w:val="22"/>
          <w:szCs w:val="22"/>
        </w:rPr>
        <w:t>, innspill fra arbeidslivet, periodiske evalueringer</w:t>
      </w:r>
      <w:r w:rsidR="004D5746" w:rsidRPr="00B47E93">
        <w:rPr>
          <w:rFonts w:cs="Arial"/>
          <w:sz w:val="22"/>
          <w:szCs w:val="22"/>
        </w:rPr>
        <w:t xml:space="preserve"> og nøkkeldata. </w:t>
      </w:r>
    </w:p>
    <w:p w14:paraId="73071611" w14:textId="6694645C" w:rsidR="004D5746" w:rsidRPr="00B47E93" w:rsidRDefault="004D5746" w:rsidP="001251B4">
      <w:pPr>
        <w:rPr>
          <w:rFonts w:cs="Arial"/>
          <w:b/>
          <w:sz w:val="22"/>
          <w:szCs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80" w:firstRow="0" w:lastRow="0" w:firstColumn="1" w:lastColumn="0" w:noHBand="1" w:noVBand="0"/>
      </w:tblPr>
      <w:tblGrid>
        <w:gridCol w:w="2301"/>
        <w:gridCol w:w="7230"/>
      </w:tblGrid>
      <w:tr w:rsidR="00914724" w:rsidRPr="00B47E93" w14:paraId="07707F90" w14:textId="77777777" w:rsidTr="00921D3F">
        <w:trPr>
          <w:trHeight w:val="363"/>
        </w:trPr>
        <w:tc>
          <w:tcPr>
            <w:tcW w:w="2301" w:type="dxa"/>
          </w:tcPr>
          <w:p w14:paraId="30B426E3" w14:textId="77777777" w:rsidR="00914724" w:rsidRPr="00B47E93" w:rsidRDefault="00914724" w:rsidP="00914724">
            <w:pPr>
              <w:ind w:left="33"/>
              <w:rPr>
                <w:rFonts w:cs="Arial"/>
                <w:b/>
                <w:sz w:val="22"/>
                <w:szCs w:val="22"/>
              </w:rPr>
            </w:pPr>
            <w:r w:rsidRPr="00B47E93">
              <w:rPr>
                <w:rFonts w:cs="Arial"/>
                <w:b/>
                <w:sz w:val="22"/>
                <w:szCs w:val="22"/>
              </w:rPr>
              <w:t>Program:</w:t>
            </w:r>
          </w:p>
        </w:tc>
        <w:tc>
          <w:tcPr>
            <w:tcW w:w="7230" w:type="dxa"/>
          </w:tcPr>
          <w:p w14:paraId="0A44AB69" w14:textId="77777777" w:rsidR="00914724" w:rsidRPr="00B47E93" w:rsidRDefault="00914724" w:rsidP="00914724">
            <w:pPr>
              <w:ind w:left="33"/>
              <w:rPr>
                <w:rFonts w:cs="Arial"/>
                <w:b/>
                <w:sz w:val="22"/>
                <w:szCs w:val="22"/>
              </w:rPr>
            </w:pPr>
          </w:p>
        </w:tc>
      </w:tr>
      <w:tr w:rsidR="00914724" w:rsidRPr="00B47E93" w14:paraId="54EE43F3" w14:textId="77777777" w:rsidTr="00921D3F">
        <w:trPr>
          <w:trHeight w:val="411"/>
        </w:trPr>
        <w:tc>
          <w:tcPr>
            <w:tcW w:w="2301" w:type="dxa"/>
          </w:tcPr>
          <w:p w14:paraId="01DA756F" w14:textId="41CB3AD3" w:rsidR="00914724" w:rsidRPr="00B47E93" w:rsidRDefault="00914724" w:rsidP="00914724">
            <w:pPr>
              <w:ind w:left="33"/>
              <w:rPr>
                <w:rFonts w:cs="Arial"/>
                <w:b/>
                <w:sz w:val="22"/>
                <w:szCs w:val="22"/>
              </w:rPr>
            </w:pPr>
            <w:r w:rsidRPr="00B47E93">
              <w:rPr>
                <w:rFonts w:cs="Arial"/>
                <w:b/>
                <w:sz w:val="22"/>
                <w:szCs w:val="22"/>
              </w:rPr>
              <w:t>Program</w:t>
            </w:r>
            <w:r w:rsidR="00225429" w:rsidRPr="00B47E93">
              <w:rPr>
                <w:rFonts w:cs="Arial"/>
                <w:b/>
                <w:sz w:val="22"/>
                <w:szCs w:val="22"/>
              </w:rPr>
              <w:t>leder</w:t>
            </w:r>
            <w:r w:rsidRPr="00B47E93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30" w:type="dxa"/>
          </w:tcPr>
          <w:p w14:paraId="34D7C6B1" w14:textId="77777777" w:rsidR="00914724" w:rsidRPr="00B47E93" w:rsidRDefault="00914724" w:rsidP="00914724">
            <w:pPr>
              <w:ind w:left="33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3B1B557" w14:textId="77777777" w:rsidR="00914724" w:rsidRPr="00B47E93" w:rsidRDefault="00914724" w:rsidP="001251B4">
      <w:pPr>
        <w:rPr>
          <w:rFonts w:cs="Arial"/>
          <w:b/>
          <w:sz w:val="22"/>
          <w:szCs w:val="22"/>
        </w:rPr>
      </w:pPr>
    </w:p>
    <w:p w14:paraId="47B65A6E" w14:textId="77777777" w:rsidR="005D6AC8" w:rsidRPr="00B47E93" w:rsidRDefault="004D5746" w:rsidP="005D6AC8">
      <w:pPr>
        <w:pStyle w:val="Listeavsnitt"/>
        <w:numPr>
          <w:ilvl w:val="0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Oppfølging av tiltak fra forrige programrapport</w:t>
      </w:r>
    </w:p>
    <w:p w14:paraId="7FBA795B" w14:textId="77777777" w:rsidR="005D6AC8" w:rsidRPr="00B47E93" w:rsidRDefault="004D5746" w:rsidP="005D6AC8">
      <w:pPr>
        <w:pStyle w:val="Listeavsnitt"/>
        <w:numPr>
          <w:ilvl w:val="1"/>
          <w:numId w:val="13"/>
        </w:numPr>
        <w:rPr>
          <w:rFonts w:cs="Arial"/>
          <w:b/>
          <w:sz w:val="22"/>
          <w:szCs w:val="22"/>
        </w:rPr>
      </w:pPr>
      <w:r w:rsidRPr="00B47E93">
        <w:rPr>
          <w:rFonts w:cs="Arial"/>
          <w:sz w:val="22"/>
          <w:szCs w:val="22"/>
        </w:rPr>
        <w:t>Hva er gjenn</w:t>
      </w:r>
      <w:r w:rsidR="002E3B10" w:rsidRPr="00B47E93">
        <w:rPr>
          <w:rFonts w:cs="Arial"/>
          <w:sz w:val="22"/>
          <w:szCs w:val="22"/>
        </w:rPr>
        <w:t>omført, hva er ikke gjennomført?</w:t>
      </w:r>
    </w:p>
    <w:p w14:paraId="6B2B241B" w14:textId="05BB5BB9" w:rsidR="002E3B10" w:rsidRPr="00B47E93" w:rsidRDefault="002E3B10" w:rsidP="005D6AC8">
      <w:pPr>
        <w:pStyle w:val="Listeavsnitt"/>
        <w:numPr>
          <w:ilvl w:val="1"/>
          <w:numId w:val="13"/>
        </w:numPr>
        <w:rPr>
          <w:rFonts w:cs="Arial"/>
          <w:b/>
          <w:sz w:val="22"/>
          <w:szCs w:val="22"/>
        </w:rPr>
      </w:pPr>
      <w:r w:rsidRPr="00B47E93">
        <w:rPr>
          <w:rFonts w:cs="Arial"/>
          <w:sz w:val="22"/>
          <w:szCs w:val="22"/>
        </w:rPr>
        <w:t>Hvordan vurderer du effekten av tiltakene som er gjennomført?</w:t>
      </w:r>
    </w:p>
    <w:p w14:paraId="1D0A2D55" w14:textId="77777777" w:rsidR="00816F09" w:rsidRPr="00B47E93" w:rsidRDefault="00816F09" w:rsidP="002E3B10">
      <w:pPr>
        <w:rPr>
          <w:rFonts w:cs="Arial"/>
          <w:b/>
          <w:sz w:val="22"/>
          <w:szCs w:val="22"/>
        </w:rPr>
      </w:pPr>
    </w:p>
    <w:p w14:paraId="551E552B" w14:textId="5C7F2232" w:rsidR="002E3B10" w:rsidRPr="00B47E93" w:rsidRDefault="00E93774" w:rsidP="0091139A">
      <w:pPr>
        <w:pStyle w:val="Listeavsnitt"/>
        <w:numPr>
          <w:ilvl w:val="0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Kommenter s</w:t>
      </w:r>
      <w:r w:rsidR="004D5746" w:rsidRPr="00B47E93">
        <w:rPr>
          <w:rFonts w:cs="Arial"/>
          <w:sz w:val="22"/>
          <w:szCs w:val="22"/>
        </w:rPr>
        <w:t xml:space="preserve">tatus for programmet </w:t>
      </w:r>
      <w:r w:rsidRPr="00B47E93">
        <w:rPr>
          <w:rFonts w:cs="Arial"/>
          <w:sz w:val="22"/>
          <w:szCs w:val="22"/>
        </w:rPr>
        <w:t>med utgangspunkt i</w:t>
      </w:r>
      <w:r w:rsidR="00210C5A" w:rsidRPr="00B47E93">
        <w:rPr>
          <w:rFonts w:cs="Arial"/>
          <w:sz w:val="22"/>
          <w:szCs w:val="22"/>
        </w:rPr>
        <w:t xml:space="preserve"> </w:t>
      </w:r>
      <w:r w:rsidR="002D305B" w:rsidRPr="00B47E93">
        <w:rPr>
          <w:rFonts w:cs="Arial"/>
          <w:sz w:val="22"/>
          <w:szCs w:val="22"/>
        </w:rPr>
        <w:t>bl</w:t>
      </w:r>
      <w:r w:rsidR="002F1BE8" w:rsidRPr="00B47E93">
        <w:rPr>
          <w:rFonts w:cs="Arial"/>
          <w:sz w:val="22"/>
          <w:szCs w:val="22"/>
        </w:rPr>
        <w:t>.</w:t>
      </w:r>
      <w:r w:rsidR="002D305B" w:rsidRPr="00B47E93">
        <w:rPr>
          <w:rFonts w:cs="Arial"/>
          <w:sz w:val="22"/>
          <w:szCs w:val="22"/>
        </w:rPr>
        <w:t>a</w:t>
      </w:r>
      <w:r w:rsidR="002F1BE8" w:rsidRPr="00B47E93">
        <w:rPr>
          <w:rFonts w:cs="Arial"/>
          <w:sz w:val="22"/>
          <w:szCs w:val="22"/>
        </w:rPr>
        <w:t>.</w:t>
      </w:r>
      <w:r w:rsidR="002D305B" w:rsidRPr="00B47E93">
        <w:rPr>
          <w:rFonts w:cs="Arial"/>
          <w:sz w:val="22"/>
          <w:szCs w:val="22"/>
        </w:rPr>
        <w:t xml:space="preserve"> </w:t>
      </w:r>
      <w:r w:rsidR="005E4E5D" w:rsidRPr="00B47E93">
        <w:rPr>
          <w:rFonts w:cs="Arial"/>
          <w:sz w:val="22"/>
          <w:szCs w:val="22"/>
        </w:rPr>
        <w:t>studentundersøkelser</w:t>
      </w:r>
      <w:r w:rsidR="002A450C" w:rsidRPr="00B47E93">
        <w:rPr>
          <w:rFonts w:cs="Arial"/>
          <w:sz w:val="22"/>
          <w:szCs w:val="22"/>
        </w:rPr>
        <w:t xml:space="preserve">, </w:t>
      </w:r>
      <w:r w:rsidR="00DF3BF0" w:rsidRPr="00B47E93">
        <w:rPr>
          <w:rFonts w:cs="Arial"/>
          <w:sz w:val="22"/>
          <w:szCs w:val="22"/>
        </w:rPr>
        <w:t xml:space="preserve">møter i programutvalget og </w:t>
      </w:r>
      <w:r w:rsidRPr="00B47E93">
        <w:rPr>
          <w:rFonts w:cs="Arial"/>
          <w:sz w:val="22"/>
          <w:szCs w:val="22"/>
        </w:rPr>
        <w:t>emnerapportene</w:t>
      </w:r>
      <w:r w:rsidR="001D505D">
        <w:rPr>
          <w:rFonts w:cs="Arial"/>
          <w:sz w:val="22"/>
          <w:szCs w:val="22"/>
        </w:rPr>
        <w:t>.</w:t>
      </w:r>
    </w:p>
    <w:p w14:paraId="29697562" w14:textId="50ABCC0B" w:rsidR="005E4E5D" w:rsidRPr="00B47E93" w:rsidRDefault="005E4E5D" w:rsidP="0091139A">
      <w:pPr>
        <w:pStyle w:val="Listeavsnitt"/>
        <w:numPr>
          <w:ilvl w:val="1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Læring</w:t>
      </w:r>
      <w:r w:rsidR="004D5BE8" w:rsidRPr="00B47E93">
        <w:rPr>
          <w:rFonts w:cs="Arial"/>
          <w:sz w:val="22"/>
          <w:szCs w:val="22"/>
        </w:rPr>
        <w:t>sutbytter</w:t>
      </w:r>
    </w:p>
    <w:p w14:paraId="61E1222A" w14:textId="5A4C572D" w:rsidR="00326BF5" w:rsidRDefault="003D0619" w:rsidP="00AD6315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326BF5">
        <w:rPr>
          <w:rFonts w:cs="Arial"/>
          <w:sz w:val="22"/>
          <w:szCs w:val="22"/>
        </w:rPr>
        <w:t>Vurder</w:t>
      </w:r>
      <w:r w:rsidR="005E4E5D" w:rsidRPr="00326BF5">
        <w:rPr>
          <w:rFonts w:cs="Arial"/>
          <w:sz w:val="22"/>
          <w:szCs w:val="22"/>
        </w:rPr>
        <w:t xml:space="preserve"> programmets oppbygging og organisering </w:t>
      </w:r>
      <w:r w:rsidRPr="00326BF5">
        <w:rPr>
          <w:rFonts w:cs="Arial"/>
          <w:sz w:val="22"/>
          <w:szCs w:val="22"/>
        </w:rPr>
        <w:t xml:space="preserve">opp mot </w:t>
      </w:r>
      <w:r w:rsidR="00420D35" w:rsidRPr="00326BF5">
        <w:rPr>
          <w:rFonts w:cs="Arial"/>
          <w:sz w:val="22"/>
          <w:szCs w:val="22"/>
        </w:rPr>
        <w:t>lærings</w:t>
      </w:r>
      <w:r w:rsidR="00BA57DB">
        <w:rPr>
          <w:rFonts w:cs="Arial"/>
          <w:sz w:val="22"/>
          <w:szCs w:val="22"/>
        </w:rPr>
        <w:t>utbytten</w:t>
      </w:r>
      <w:r w:rsidR="005E4E5D" w:rsidRPr="00326BF5">
        <w:rPr>
          <w:rFonts w:cs="Arial"/>
          <w:sz w:val="22"/>
          <w:szCs w:val="22"/>
        </w:rPr>
        <w:t>e</w:t>
      </w:r>
      <w:r w:rsidR="001D505D">
        <w:rPr>
          <w:rFonts w:cs="Arial"/>
          <w:sz w:val="22"/>
          <w:szCs w:val="22"/>
        </w:rPr>
        <w:t>.</w:t>
      </w:r>
    </w:p>
    <w:p w14:paraId="242CFE26" w14:textId="6DB2CCD0" w:rsidR="005E4E5D" w:rsidRPr="00326BF5" w:rsidRDefault="00420D35" w:rsidP="00AD6315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326BF5">
        <w:rPr>
          <w:rFonts w:cs="Arial"/>
          <w:sz w:val="22"/>
          <w:szCs w:val="22"/>
        </w:rPr>
        <w:t>Vurder</w:t>
      </w:r>
      <w:r w:rsidR="005E4E5D" w:rsidRPr="00326BF5">
        <w:rPr>
          <w:rFonts w:cs="Arial"/>
          <w:sz w:val="22"/>
          <w:szCs w:val="22"/>
        </w:rPr>
        <w:t xml:space="preserve"> </w:t>
      </w:r>
      <w:r w:rsidRPr="00326BF5">
        <w:rPr>
          <w:rFonts w:cs="Arial"/>
          <w:sz w:val="22"/>
          <w:szCs w:val="22"/>
        </w:rPr>
        <w:t>lærings</w:t>
      </w:r>
      <w:r w:rsidR="00BA57DB">
        <w:rPr>
          <w:rFonts w:cs="Arial"/>
          <w:sz w:val="22"/>
          <w:szCs w:val="22"/>
        </w:rPr>
        <w:t>utbyttenes</w:t>
      </w:r>
      <w:r w:rsidR="005E4E5D" w:rsidRPr="00326BF5">
        <w:rPr>
          <w:rFonts w:cs="Arial"/>
          <w:sz w:val="22"/>
          <w:szCs w:val="22"/>
        </w:rPr>
        <w:t xml:space="preserve"> relevan</w:t>
      </w:r>
      <w:r w:rsidRPr="00326BF5">
        <w:rPr>
          <w:rFonts w:cs="Arial"/>
          <w:sz w:val="22"/>
          <w:szCs w:val="22"/>
        </w:rPr>
        <w:t>s</w:t>
      </w:r>
      <w:r w:rsidR="005E4E5D" w:rsidRPr="00326BF5">
        <w:rPr>
          <w:rFonts w:cs="Arial"/>
          <w:sz w:val="22"/>
          <w:szCs w:val="22"/>
        </w:rPr>
        <w:t xml:space="preserve"> for yrket/profesjonen programmet er rettet mot</w:t>
      </w:r>
      <w:r w:rsidR="001D505D">
        <w:rPr>
          <w:rFonts w:cs="Arial"/>
          <w:sz w:val="22"/>
          <w:szCs w:val="22"/>
        </w:rPr>
        <w:t>.</w:t>
      </w:r>
    </w:p>
    <w:p w14:paraId="6D1EAAC1" w14:textId="77777777" w:rsidR="005E4E5D" w:rsidRPr="00B47E93" w:rsidRDefault="005E4E5D" w:rsidP="005E4E5D">
      <w:pPr>
        <w:rPr>
          <w:rFonts w:cs="Arial"/>
          <w:b/>
          <w:sz w:val="22"/>
          <w:szCs w:val="22"/>
        </w:rPr>
      </w:pPr>
    </w:p>
    <w:p w14:paraId="066E7EB3" w14:textId="5D1EB5B8" w:rsidR="005E4E5D" w:rsidRPr="00B47E93" w:rsidRDefault="005E4E5D" w:rsidP="001B18B7">
      <w:pPr>
        <w:pStyle w:val="Listeavsnitt"/>
        <w:numPr>
          <w:ilvl w:val="1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Undervisning, veiledning og arbeidsformer</w:t>
      </w:r>
    </w:p>
    <w:p w14:paraId="05B8BF06" w14:textId="77777777" w:rsidR="00563895" w:rsidRPr="00B47E93" w:rsidRDefault="00563895" w:rsidP="00563895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Hvordan legges det til rette for bruk av studentaktive arbeidsformer?</w:t>
      </w:r>
    </w:p>
    <w:p w14:paraId="05BE56EF" w14:textId="77777777" w:rsidR="00A65113" w:rsidRDefault="00DC0844" w:rsidP="00A65113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A65113">
        <w:rPr>
          <w:rFonts w:cs="Arial"/>
          <w:sz w:val="22"/>
          <w:szCs w:val="22"/>
        </w:rPr>
        <w:t>Beskriv og vurder</w:t>
      </w:r>
      <w:r w:rsidR="00D74222" w:rsidRPr="00A65113">
        <w:rPr>
          <w:rFonts w:cs="Arial"/>
          <w:sz w:val="22"/>
          <w:szCs w:val="22"/>
        </w:rPr>
        <w:t xml:space="preserve"> samarbeidet mellom </w:t>
      </w:r>
      <w:r w:rsidR="00D13070" w:rsidRPr="00A65113">
        <w:rPr>
          <w:rFonts w:cs="Arial"/>
          <w:sz w:val="22"/>
          <w:szCs w:val="22"/>
        </w:rPr>
        <w:t>studieprogrammet og praksisfeltet</w:t>
      </w:r>
      <w:r w:rsidR="005F333E" w:rsidRPr="00A65113">
        <w:rPr>
          <w:rFonts w:cs="Arial"/>
          <w:sz w:val="22"/>
          <w:szCs w:val="22"/>
        </w:rPr>
        <w:t>.</w:t>
      </w:r>
      <w:r w:rsidR="0025341F">
        <w:rPr>
          <w:rStyle w:val="Fotnotereferanse"/>
          <w:rFonts w:cs="Arial"/>
          <w:sz w:val="22"/>
          <w:szCs w:val="22"/>
        </w:rPr>
        <w:footnoteReference w:id="4"/>
      </w:r>
    </w:p>
    <w:p w14:paraId="50C3F3DE" w14:textId="3DF19D6F" w:rsidR="00A65113" w:rsidRPr="00B47E93" w:rsidRDefault="00A65113" w:rsidP="00A65113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Omfan</w:t>
      </w:r>
      <w:r>
        <w:rPr>
          <w:rFonts w:cs="Arial"/>
          <w:sz w:val="22"/>
          <w:szCs w:val="22"/>
        </w:rPr>
        <w:t xml:space="preserve">g og gjennomføring av </w:t>
      </w:r>
      <w:r w:rsidRPr="00B47E93">
        <w:rPr>
          <w:rFonts w:cs="Arial"/>
          <w:sz w:val="22"/>
          <w:szCs w:val="22"/>
        </w:rPr>
        <w:t>studentsamtaler på programmet?</w:t>
      </w:r>
    </w:p>
    <w:p w14:paraId="6FF71001" w14:textId="68B48670" w:rsidR="00CF5375" w:rsidRPr="00A65113" w:rsidRDefault="00BF5BA5" w:rsidP="001B18B7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A65113">
        <w:rPr>
          <w:rFonts w:cs="Arial"/>
          <w:sz w:val="22"/>
          <w:szCs w:val="22"/>
        </w:rPr>
        <w:t xml:space="preserve">Omfang </w:t>
      </w:r>
      <w:r w:rsidR="009F4D88">
        <w:rPr>
          <w:rFonts w:cs="Arial"/>
          <w:sz w:val="22"/>
          <w:szCs w:val="22"/>
        </w:rPr>
        <w:t xml:space="preserve">av </w:t>
      </w:r>
      <w:r w:rsidR="00CF5375" w:rsidRPr="00A65113">
        <w:rPr>
          <w:rFonts w:cs="Arial"/>
          <w:sz w:val="22"/>
          <w:szCs w:val="22"/>
        </w:rPr>
        <w:t>kollegaveiledning</w:t>
      </w:r>
      <w:r w:rsidRPr="00A65113">
        <w:rPr>
          <w:rFonts w:cs="Arial"/>
          <w:sz w:val="22"/>
          <w:szCs w:val="22"/>
        </w:rPr>
        <w:t xml:space="preserve"> på programmet</w:t>
      </w:r>
      <w:r w:rsidR="00CF5375" w:rsidRPr="00A65113">
        <w:rPr>
          <w:rFonts w:cs="Arial"/>
          <w:sz w:val="22"/>
          <w:szCs w:val="22"/>
        </w:rPr>
        <w:t>?</w:t>
      </w:r>
    </w:p>
    <w:p w14:paraId="5E37C640" w14:textId="2DFD4D56" w:rsidR="005E4E5D" w:rsidRPr="00B47E93" w:rsidRDefault="005E4E5D" w:rsidP="000D7C37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Hvordan legges det til rette for FoU-arbeid for studentene?</w:t>
      </w:r>
    </w:p>
    <w:p w14:paraId="1ECADCB3" w14:textId="792E60A2" w:rsidR="006A67BE" w:rsidRPr="00B47E93" w:rsidRDefault="006A67BE" w:rsidP="006A67BE">
      <w:pPr>
        <w:tabs>
          <w:tab w:val="left" w:pos="1059"/>
        </w:tabs>
        <w:rPr>
          <w:rFonts w:cs="Arial"/>
          <w:b/>
          <w:sz w:val="22"/>
          <w:szCs w:val="22"/>
        </w:rPr>
      </w:pPr>
      <w:r w:rsidRPr="00B47E93">
        <w:rPr>
          <w:rFonts w:cs="Arial"/>
          <w:b/>
          <w:sz w:val="22"/>
          <w:szCs w:val="22"/>
        </w:rPr>
        <w:tab/>
      </w:r>
    </w:p>
    <w:p w14:paraId="67817E7D" w14:textId="77777777" w:rsidR="006A67BE" w:rsidRPr="00B47E93" w:rsidRDefault="006A67BE" w:rsidP="000D7C37">
      <w:pPr>
        <w:pStyle w:val="Listeavsnitt"/>
        <w:numPr>
          <w:ilvl w:val="1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Internasjonalisering</w:t>
      </w:r>
    </w:p>
    <w:p w14:paraId="6DDE7BD7" w14:textId="0FC4A459" w:rsidR="006A67BE" w:rsidRPr="00B47E93" w:rsidRDefault="004F374E" w:rsidP="000D7C37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BA1199" w:rsidRPr="00B47E93">
        <w:rPr>
          <w:rFonts w:cs="Arial"/>
          <w:sz w:val="22"/>
          <w:szCs w:val="22"/>
        </w:rPr>
        <w:t>urder omfang og kvalitet av internasjonalisering i programmet (b</w:t>
      </w:r>
      <w:r w:rsidR="006A67BE" w:rsidRPr="00B47E93">
        <w:rPr>
          <w:rFonts w:cs="Arial"/>
          <w:sz w:val="22"/>
          <w:szCs w:val="22"/>
        </w:rPr>
        <w:t>ruk av internasjonalt undervisningspersonell, undervisning på engelsk, studentutveksling</w:t>
      </w:r>
      <w:r w:rsidR="0098597F" w:rsidRPr="00B47E93">
        <w:rPr>
          <w:rFonts w:cs="Arial"/>
          <w:sz w:val="22"/>
          <w:szCs w:val="22"/>
        </w:rPr>
        <w:t>)</w:t>
      </w:r>
      <w:r w:rsidR="00BF7D06">
        <w:rPr>
          <w:rFonts w:cs="Arial"/>
          <w:sz w:val="22"/>
          <w:szCs w:val="22"/>
        </w:rPr>
        <w:t>.</w:t>
      </w:r>
    </w:p>
    <w:p w14:paraId="0B41DFAB" w14:textId="77777777" w:rsidR="006A67BE" w:rsidRPr="00B47E93" w:rsidRDefault="006A67BE" w:rsidP="006A67BE">
      <w:pPr>
        <w:rPr>
          <w:rFonts w:cs="Arial"/>
          <w:b/>
          <w:sz w:val="22"/>
          <w:szCs w:val="22"/>
        </w:rPr>
      </w:pPr>
    </w:p>
    <w:p w14:paraId="399208BA" w14:textId="3E0315ED" w:rsidR="00CF7309" w:rsidRPr="00B47E93" w:rsidRDefault="00082543" w:rsidP="480BC79A">
      <w:pPr>
        <w:pStyle w:val="Listeavsnitt"/>
        <w:numPr>
          <w:ilvl w:val="1"/>
          <w:numId w:val="13"/>
        </w:numPr>
        <w:rPr>
          <w:rFonts w:cs="Arial"/>
          <w:b/>
          <w:bCs/>
          <w:sz w:val="22"/>
          <w:szCs w:val="22"/>
        </w:rPr>
      </w:pPr>
      <w:r w:rsidRPr="480BC79A">
        <w:rPr>
          <w:rFonts w:cs="Arial"/>
          <w:sz w:val="22"/>
          <w:szCs w:val="22"/>
        </w:rPr>
        <w:t>De vitenskapelig tilsattes</w:t>
      </w:r>
      <w:r w:rsidR="1D8AD03A" w:rsidRPr="480BC79A">
        <w:rPr>
          <w:rFonts w:cs="Arial"/>
          <w:sz w:val="22"/>
          <w:szCs w:val="22"/>
        </w:rPr>
        <w:t xml:space="preserve"> </w:t>
      </w:r>
      <w:r w:rsidRPr="480BC79A">
        <w:rPr>
          <w:rFonts w:cs="Arial"/>
          <w:sz w:val="22"/>
          <w:szCs w:val="22"/>
        </w:rPr>
        <w:t>/u</w:t>
      </w:r>
      <w:r w:rsidR="004D5746" w:rsidRPr="480BC79A">
        <w:rPr>
          <w:rFonts w:cs="Arial"/>
          <w:sz w:val="22"/>
          <w:szCs w:val="22"/>
        </w:rPr>
        <w:t>ndervisningspersonellets kvalifikasjoner og erfaring</w:t>
      </w:r>
      <w:r w:rsidR="008C7714" w:rsidRPr="480BC79A">
        <w:rPr>
          <w:rFonts w:cs="Arial"/>
          <w:sz w:val="22"/>
          <w:szCs w:val="22"/>
        </w:rPr>
        <w:t>:</w:t>
      </w:r>
    </w:p>
    <w:p w14:paraId="7F881860" w14:textId="69255035" w:rsidR="00CF7309" w:rsidRPr="00EC4995" w:rsidRDefault="00395129" w:rsidP="002315F5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EC4995">
        <w:rPr>
          <w:rFonts w:cs="Arial"/>
          <w:sz w:val="22"/>
          <w:szCs w:val="22"/>
        </w:rPr>
        <w:t>Oversikt over undervisere på programmet. Bru</w:t>
      </w:r>
      <w:r w:rsidR="004403BD" w:rsidRPr="00EC4995">
        <w:rPr>
          <w:rFonts w:cs="Arial"/>
          <w:sz w:val="22"/>
          <w:szCs w:val="22"/>
        </w:rPr>
        <w:t xml:space="preserve">k skjema </w:t>
      </w:r>
      <w:r w:rsidR="008C7714" w:rsidRPr="00EC4995">
        <w:rPr>
          <w:rFonts w:cs="Arial"/>
          <w:sz w:val="22"/>
          <w:szCs w:val="22"/>
        </w:rPr>
        <w:t>på siste side.</w:t>
      </w:r>
    </w:p>
    <w:p w14:paraId="2C7CA4C0" w14:textId="1B0A7045" w:rsidR="000806C9" w:rsidRPr="002315F5" w:rsidRDefault="00FB0DA2" w:rsidP="002315F5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2315F5">
        <w:rPr>
          <w:rFonts w:cs="Arial"/>
          <w:sz w:val="22"/>
          <w:szCs w:val="22"/>
        </w:rPr>
        <w:t>Kommenter utdanningsfaglig kompetansenivå blant de som underviser (fagmiljøet tilknyttet studietilbudet skal ha relevant utdanningsfaglig kompeta</w:t>
      </w:r>
      <w:r w:rsidR="00D70809" w:rsidRPr="002315F5">
        <w:rPr>
          <w:rFonts w:cs="Arial"/>
          <w:sz w:val="22"/>
          <w:szCs w:val="22"/>
        </w:rPr>
        <w:t>nse – Studietilsynsforskriften</w:t>
      </w:r>
      <w:r w:rsidRPr="002315F5">
        <w:rPr>
          <w:rFonts w:cs="Arial"/>
          <w:sz w:val="22"/>
          <w:szCs w:val="22"/>
        </w:rPr>
        <w:t xml:space="preserve"> § 2.3.2)</w:t>
      </w:r>
      <w:r w:rsidR="003F32FF">
        <w:rPr>
          <w:rFonts w:cs="Arial"/>
          <w:sz w:val="22"/>
          <w:szCs w:val="22"/>
        </w:rPr>
        <w:t>.</w:t>
      </w:r>
    </w:p>
    <w:p w14:paraId="0978EAE1" w14:textId="5E803B0A" w:rsidR="0067757D" w:rsidRPr="002315F5" w:rsidRDefault="004D5746" w:rsidP="002315F5">
      <w:pPr>
        <w:pStyle w:val="Listeavsnitt"/>
        <w:numPr>
          <w:ilvl w:val="2"/>
          <w:numId w:val="13"/>
        </w:numPr>
        <w:rPr>
          <w:rFonts w:cs="Arial"/>
          <w:sz w:val="22"/>
          <w:szCs w:val="22"/>
        </w:rPr>
      </w:pPr>
      <w:r w:rsidRPr="002315F5">
        <w:rPr>
          <w:rFonts w:cs="Arial"/>
          <w:sz w:val="22"/>
          <w:szCs w:val="22"/>
        </w:rPr>
        <w:t>Hvordan vurderes relevansen av NIHs fors</w:t>
      </w:r>
      <w:r w:rsidR="006D46AC" w:rsidRPr="002315F5">
        <w:rPr>
          <w:rFonts w:cs="Arial"/>
          <w:sz w:val="22"/>
          <w:szCs w:val="22"/>
        </w:rPr>
        <w:t>kning i forhold til programmet?</w:t>
      </w:r>
    </w:p>
    <w:p w14:paraId="446416EC" w14:textId="77777777" w:rsidR="00A646AC" w:rsidRPr="00B47E93" w:rsidRDefault="00A646AC" w:rsidP="00A646AC">
      <w:pPr>
        <w:rPr>
          <w:rFonts w:cs="Arial"/>
          <w:sz w:val="22"/>
          <w:szCs w:val="22"/>
        </w:rPr>
      </w:pPr>
    </w:p>
    <w:p w14:paraId="7E9108C3" w14:textId="77777777" w:rsidR="00816F09" w:rsidRPr="00B47E93" w:rsidRDefault="00816F09" w:rsidP="00A646AC">
      <w:pPr>
        <w:rPr>
          <w:rFonts w:cs="Arial"/>
          <w:sz w:val="22"/>
          <w:szCs w:val="22"/>
        </w:rPr>
      </w:pPr>
    </w:p>
    <w:p w14:paraId="0B56B501" w14:textId="77777777" w:rsidR="00063D58" w:rsidRDefault="00063D5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957DA5C" w14:textId="1BE50E3E" w:rsidR="3B273BFD" w:rsidRPr="00870131" w:rsidRDefault="001102DD" w:rsidP="6A60B5F8">
      <w:pPr>
        <w:pStyle w:val="Listeavsnitt"/>
        <w:numPr>
          <w:ilvl w:val="0"/>
          <w:numId w:val="13"/>
        </w:numPr>
        <w:rPr>
          <w:rFonts w:cs="Arial"/>
          <w:sz w:val="22"/>
          <w:szCs w:val="22"/>
        </w:rPr>
      </w:pPr>
      <w:r w:rsidRPr="00870131">
        <w:rPr>
          <w:rFonts w:cs="Arial"/>
          <w:sz w:val="22"/>
          <w:szCs w:val="22"/>
        </w:rPr>
        <w:lastRenderedPageBreak/>
        <w:t xml:space="preserve">Beskriv </w:t>
      </w:r>
      <w:r w:rsidR="0030498A" w:rsidRPr="00870131">
        <w:rPr>
          <w:rFonts w:cs="Arial"/>
          <w:sz w:val="22"/>
          <w:szCs w:val="22"/>
        </w:rPr>
        <w:t xml:space="preserve">hvordan </w:t>
      </w:r>
      <w:r w:rsidRPr="00870131">
        <w:rPr>
          <w:rFonts w:cs="Arial"/>
          <w:sz w:val="22"/>
          <w:szCs w:val="22"/>
        </w:rPr>
        <w:t>det systematiske samarbeidet med arbeidslivet på studieprogramnivå</w:t>
      </w:r>
      <w:r w:rsidR="0030498A" w:rsidRPr="00870131">
        <w:rPr>
          <w:rFonts w:cs="Arial"/>
          <w:sz w:val="22"/>
          <w:szCs w:val="22"/>
        </w:rPr>
        <w:t xml:space="preserve"> har vært gjennomført</w:t>
      </w:r>
      <w:r w:rsidR="00CA1265">
        <w:rPr>
          <w:rStyle w:val="Fotnotereferanse"/>
          <w:rFonts w:cs="Arial"/>
          <w:sz w:val="22"/>
          <w:szCs w:val="22"/>
        </w:rPr>
        <w:footnoteReference w:id="5"/>
      </w:r>
      <w:r w:rsidR="0030498A" w:rsidRPr="00870131">
        <w:rPr>
          <w:rFonts w:cs="Arial"/>
          <w:sz w:val="22"/>
          <w:szCs w:val="22"/>
        </w:rPr>
        <w:t xml:space="preserve">. </w:t>
      </w:r>
      <w:r w:rsidR="00B948F1">
        <w:rPr>
          <w:rFonts w:cs="Arial"/>
          <w:sz w:val="22"/>
          <w:szCs w:val="22"/>
        </w:rPr>
        <w:br/>
      </w:r>
      <w:r w:rsidR="3B273BFD" w:rsidRPr="00EC4995">
        <w:rPr>
          <w:rFonts w:cs="Arial"/>
          <w:sz w:val="22"/>
          <w:szCs w:val="22"/>
        </w:rPr>
        <w:t>For bachelor og master skal møtereferater legges ved rapporten</w:t>
      </w:r>
      <w:r w:rsidR="00870131" w:rsidRPr="00EC4995">
        <w:rPr>
          <w:rFonts w:cs="Arial"/>
          <w:sz w:val="22"/>
          <w:szCs w:val="22"/>
        </w:rPr>
        <w:t>.</w:t>
      </w:r>
    </w:p>
    <w:p w14:paraId="610DB98E" w14:textId="77777777" w:rsidR="001102DD" w:rsidRPr="00B47E93" w:rsidRDefault="001102DD" w:rsidP="001102DD">
      <w:pPr>
        <w:rPr>
          <w:rFonts w:cs="Arial"/>
          <w:sz w:val="22"/>
          <w:szCs w:val="22"/>
        </w:rPr>
      </w:pPr>
    </w:p>
    <w:p w14:paraId="477A33CB" w14:textId="35A6AB70" w:rsidR="00345E97" w:rsidRPr="00EC4995" w:rsidRDefault="002445CB" w:rsidP="00931040">
      <w:pPr>
        <w:pStyle w:val="Listeavsnitt"/>
        <w:numPr>
          <w:ilvl w:val="0"/>
          <w:numId w:val="13"/>
        </w:numPr>
        <w:rPr>
          <w:rFonts w:cs="Arial"/>
          <w:sz w:val="22"/>
          <w:szCs w:val="22"/>
        </w:rPr>
      </w:pPr>
      <w:r w:rsidRPr="00EC4995">
        <w:rPr>
          <w:rFonts w:cs="Arial"/>
          <w:sz w:val="22"/>
          <w:szCs w:val="22"/>
        </w:rPr>
        <w:t>Progresjon og gjennomstrømming</w:t>
      </w:r>
    </w:p>
    <w:p w14:paraId="560BB46A" w14:textId="672251E3" w:rsidR="005500CF" w:rsidRPr="00EC4995" w:rsidRDefault="00C7295F" w:rsidP="00172541">
      <w:pPr>
        <w:ind w:left="360"/>
        <w:rPr>
          <w:rFonts w:cs="Arial"/>
          <w:sz w:val="22"/>
          <w:szCs w:val="22"/>
        </w:rPr>
      </w:pPr>
      <w:r w:rsidRPr="00EC4995">
        <w:rPr>
          <w:rFonts w:cs="Arial"/>
          <w:sz w:val="22"/>
          <w:szCs w:val="22"/>
        </w:rPr>
        <w:t>Vurder inntakskvalitet (antall studenter, nivå og motivasjon</w:t>
      </w:r>
      <w:r w:rsidR="00551D8A" w:rsidRPr="00EC4995">
        <w:rPr>
          <w:rFonts w:cs="Arial"/>
          <w:sz w:val="22"/>
          <w:szCs w:val="22"/>
        </w:rPr>
        <w:t xml:space="preserve">, kjønnsfordeling) og </w:t>
      </w:r>
      <w:r w:rsidR="00172541">
        <w:rPr>
          <w:rFonts w:cs="Arial"/>
          <w:sz w:val="22"/>
          <w:szCs w:val="22"/>
        </w:rPr>
        <w:t>g</w:t>
      </w:r>
      <w:r w:rsidR="00551D8A" w:rsidRPr="00EC4995">
        <w:rPr>
          <w:rFonts w:cs="Arial"/>
          <w:sz w:val="22"/>
          <w:szCs w:val="22"/>
        </w:rPr>
        <w:t xml:space="preserve">jennomføring </w:t>
      </w:r>
      <w:r w:rsidR="00B51917" w:rsidRPr="00EC4995">
        <w:rPr>
          <w:rFonts w:cs="Arial"/>
          <w:sz w:val="22"/>
          <w:szCs w:val="22"/>
        </w:rPr>
        <w:t>(frafall, faglig prestasjonsnivå</w:t>
      </w:r>
      <w:r w:rsidR="004E5D41" w:rsidRPr="00EC4995">
        <w:rPr>
          <w:rFonts w:cs="Arial"/>
          <w:sz w:val="22"/>
          <w:szCs w:val="22"/>
        </w:rPr>
        <w:t xml:space="preserve"> og</w:t>
      </w:r>
      <w:r w:rsidR="0057308C" w:rsidRPr="00EC4995">
        <w:rPr>
          <w:rFonts w:cs="Arial"/>
          <w:sz w:val="22"/>
          <w:szCs w:val="22"/>
        </w:rPr>
        <w:t xml:space="preserve"> progresjon).</w:t>
      </w:r>
    </w:p>
    <w:p w14:paraId="652A38A2" w14:textId="1FCB8A4D" w:rsidR="00D02132" w:rsidRDefault="00D02132" w:rsidP="005500CF">
      <w:pPr>
        <w:rPr>
          <w:rFonts w:cs="Arial"/>
          <w:sz w:val="22"/>
          <w:szCs w:val="22"/>
          <w:highlight w:val="yellow"/>
        </w:rPr>
      </w:pPr>
    </w:p>
    <w:p w14:paraId="1F2D93E6" w14:textId="54221B04" w:rsidR="00931040" w:rsidRPr="00B47E93" w:rsidRDefault="00DF3BF0" w:rsidP="00931040">
      <w:pPr>
        <w:pStyle w:val="Listeavsnitt"/>
        <w:numPr>
          <w:ilvl w:val="0"/>
          <w:numId w:val="13"/>
        </w:numPr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S</w:t>
      </w:r>
      <w:r w:rsidR="00187483">
        <w:rPr>
          <w:rFonts w:cs="Arial"/>
          <w:sz w:val="22"/>
          <w:szCs w:val="22"/>
        </w:rPr>
        <w:t>ammendrag</w:t>
      </w:r>
    </w:p>
    <w:p w14:paraId="32D1CC68" w14:textId="435E39EF" w:rsidR="006A67BE" w:rsidRPr="00B47E93" w:rsidRDefault="004D5746" w:rsidP="00172541">
      <w:pPr>
        <w:ind w:left="318"/>
        <w:rPr>
          <w:rFonts w:cs="Arial"/>
          <w:sz w:val="22"/>
          <w:szCs w:val="22"/>
        </w:rPr>
      </w:pPr>
      <w:r w:rsidRPr="00B47E93">
        <w:rPr>
          <w:rFonts w:cs="Arial"/>
          <w:sz w:val="22"/>
          <w:szCs w:val="22"/>
        </w:rPr>
        <w:t>Forslag til endringer/tiltak for emner, programmet, administrative rutiner eller annet for neste studieår</w:t>
      </w:r>
      <w:r w:rsidR="00187483">
        <w:rPr>
          <w:rFonts w:cs="Arial"/>
          <w:sz w:val="22"/>
          <w:szCs w:val="22"/>
        </w:rPr>
        <w:t>.</w:t>
      </w:r>
    </w:p>
    <w:p w14:paraId="41631934" w14:textId="77777777" w:rsidR="00DC73C7" w:rsidRDefault="00DC73C7">
      <w:pPr>
        <w:spacing w:after="200" w:line="276" w:lineRule="auto"/>
        <w:rPr>
          <w:rFonts w:cs="Arial"/>
          <w:sz w:val="22"/>
          <w:szCs w:val="22"/>
        </w:rPr>
        <w:sectPr w:rsidR="00DC73C7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EA6C0D" w14:textId="77777777" w:rsidR="005C392E" w:rsidRDefault="005C392E" w:rsidP="005C392E">
      <w:pPr>
        <w:pStyle w:val="Brdtekst"/>
        <w:spacing w:before="2"/>
        <w:rPr>
          <w:sz w:val="21"/>
        </w:rPr>
      </w:pPr>
    </w:p>
    <w:p w14:paraId="64400FFA" w14:textId="77777777" w:rsidR="005C392E" w:rsidRPr="00456EED" w:rsidRDefault="005C392E" w:rsidP="005C392E">
      <w:pPr>
        <w:spacing w:before="59"/>
        <w:ind w:left="318"/>
        <w:rPr>
          <w:b/>
          <w:bCs/>
          <w:sz w:val="28"/>
          <w:szCs w:val="28"/>
        </w:rPr>
      </w:pPr>
      <w:r w:rsidRPr="00456EED">
        <w:rPr>
          <w:b/>
          <w:bCs/>
          <w:sz w:val="28"/>
          <w:szCs w:val="28"/>
        </w:rPr>
        <w:t xml:space="preserve">Oversikt over fagmiljøet som bidrar i </w:t>
      </w:r>
      <w:r>
        <w:rPr>
          <w:b/>
          <w:bCs/>
          <w:sz w:val="28"/>
          <w:szCs w:val="28"/>
        </w:rPr>
        <w:t>studieprogrammet</w:t>
      </w:r>
    </w:p>
    <w:p w14:paraId="08B1E12F" w14:textId="77777777" w:rsidR="005C392E" w:rsidRDefault="005C392E" w:rsidP="005C392E">
      <w:pPr>
        <w:pStyle w:val="Brdtekst"/>
        <w:rPr>
          <w:sz w:val="20"/>
        </w:rPr>
      </w:pPr>
    </w:p>
    <w:p w14:paraId="2B18891D" w14:textId="77777777" w:rsidR="005C392E" w:rsidRDefault="005C392E" w:rsidP="005C392E">
      <w:pPr>
        <w:pStyle w:val="Brdtekst"/>
        <w:spacing w:before="5" w:after="1"/>
        <w:rPr>
          <w:sz w:val="19"/>
        </w:rPr>
      </w:pPr>
    </w:p>
    <w:tbl>
      <w:tblPr>
        <w:tblStyle w:val="NormalTable0"/>
        <w:tblW w:w="1394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60" w:firstRow="1" w:lastRow="1" w:firstColumn="0" w:lastColumn="0" w:noHBand="1" w:noVBand="1"/>
      </w:tblPr>
      <w:tblGrid>
        <w:gridCol w:w="2167"/>
        <w:gridCol w:w="2085"/>
        <w:gridCol w:w="1696"/>
        <w:gridCol w:w="2837"/>
        <w:gridCol w:w="3258"/>
        <w:gridCol w:w="1905"/>
      </w:tblGrid>
      <w:tr w:rsidR="005C392E" w:rsidRPr="00456EED" w14:paraId="7162E981" w14:textId="77777777" w:rsidTr="00921D3F">
        <w:trPr>
          <w:trHeight w:val="284"/>
        </w:trPr>
        <w:tc>
          <w:tcPr>
            <w:tcW w:w="2167" w:type="dxa"/>
          </w:tcPr>
          <w:p w14:paraId="6750EA7C" w14:textId="77777777" w:rsidR="005C392E" w:rsidRPr="00456EED" w:rsidRDefault="005C392E" w:rsidP="00EB4D8B">
            <w:pPr>
              <w:pStyle w:val="TableParagraph"/>
              <w:ind w:left="102" w:right="84" w:firstLine="2"/>
              <w:rPr>
                <w:rFonts w:asciiTheme="minorHAnsi" w:hAnsiTheme="minorHAnsi" w:cstheme="minorBidi"/>
                <w:sz w:val="24"/>
                <w:szCs w:val="24"/>
              </w:rPr>
            </w:pPr>
            <w:r w:rsidRPr="38B65770">
              <w:rPr>
                <w:rFonts w:asciiTheme="minorHAnsi" w:hAnsiTheme="minorHAnsi" w:cstheme="minorBidi"/>
                <w:sz w:val="24"/>
                <w:szCs w:val="24"/>
              </w:rPr>
              <w:t>Ansatte som bidrar faglig (navn)</w:t>
            </w:r>
          </w:p>
        </w:tc>
        <w:tc>
          <w:tcPr>
            <w:tcW w:w="2085" w:type="dxa"/>
          </w:tcPr>
          <w:p w14:paraId="264085CB" w14:textId="77777777" w:rsidR="005C392E" w:rsidRPr="00456EED" w:rsidRDefault="005C392E" w:rsidP="00EB4D8B">
            <w:pPr>
              <w:pStyle w:val="TableParagraph"/>
              <w:spacing w:line="198" w:lineRule="exact"/>
              <w:ind w:left="51" w:right="3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Stillingsbetegnelse</w:t>
            </w:r>
          </w:p>
          <w:p w14:paraId="1459820F" w14:textId="77777777" w:rsidR="005C392E" w:rsidRPr="00456EED" w:rsidRDefault="005C392E" w:rsidP="00EB4D8B">
            <w:pPr>
              <w:pStyle w:val="TableParagraph"/>
              <w:spacing w:line="137" w:lineRule="exact"/>
              <w:ind w:left="51" w:right="3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DF2D99" w14:textId="77777777" w:rsidR="005C392E" w:rsidRPr="00456EED" w:rsidRDefault="005C392E" w:rsidP="00EB4D8B">
            <w:pPr>
              <w:pStyle w:val="TableParagraph"/>
              <w:spacing w:line="242" w:lineRule="auto"/>
              <w:ind w:left="79" w:right="6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Ansettelses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forhold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14:paraId="34E5309B" w14:textId="77777777" w:rsidR="005C392E" w:rsidRPr="00456EED" w:rsidRDefault="005C392E" w:rsidP="00EB4D8B">
            <w:pPr>
              <w:pStyle w:val="TableParagraph"/>
              <w:spacing w:line="204" w:lineRule="exact"/>
              <w:rPr>
                <w:rFonts w:asciiTheme="minorHAnsi" w:hAnsiTheme="minorHAnsi" w:cstheme="minorBidi"/>
                <w:sz w:val="24"/>
                <w:szCs w:val="24"/>
              </w:rPr>
            </w:pPr>
            <w:r w:rsidRPr="0D7AA31E">
              <w:rPr>
                <w:rFonts w:asciiTheme="minorHAnsi" w:hAnsiTheme="minorHAnsi" w:cstheme="minorBidi"/>
                <w:sz w:val="24"/>
                <w:szCs w:val="24"/>
              </w:rPr>
              <w:t xml:space="preserve">Undervisnings-/veiledningsområde i studieprogrammet  </w:t>
            </w:r>
          </w:p>
        </w:tc>
        <w:tc>
          <w:tcPr>
            <w:tcW w:w="3258" w:type="dxa"/>
          </w:tcPr>
          <w:p w14:paraId="578684F9" w14:textId="77777777" w:rsidR="005C392E" w:rsidRPr="00EC4995" w:rsidRDefault="005C392E" w:rsidP="00EB4D8B">
            <w:pPr>
              <w:rPr>
                <w:rFonts w:asciiTheme="minorHAnsi" w:hAnsiTheme="minorHAnsi" w:cstheme="minorHAnsi"/>
                <w:bCs/>
                <w:lang w:val="nb-NO"/>
              </w:rPr>
            </w:pPr>
            <w:r w:rsidRPr="00EC4995">
              <w:rPr>
                <w:rFonts w:asciiTheme="minorHAnsi" w:hAnsiTheme="minorHAnsi" w:cstheme="minorHAnsi"/>
                <w:bCs/>
                <w:lang w:val="nb-NO"/>
              </w:rPr>
              <w:t>Beskriv erfaring fra praksisfeltet siste fem år (primært arbeid, men også relevant forskning)</w:t>
            </w:r>
          </w:p>
        </w:tc>
        <w:tc>
          <w:tcPr>
            <w:tcW w:w="1905" w:type="dxa"/>
          </w:tcPr>
          <w:p w14:paraId="5EA8160D" w14:textId="77777777" w:rsidR="005C392E" w:rsidRPr="00456EED" w:rsidRDefault="005C392E" w:rsidP="00EB4D8B">
            <w:pPr>
              <w:rPr>
                <w:rFonts w:asciiTheme="minorHAnsi" w:hAnsiTheme="minorHAnsi" w:cstheme="minorHAnsi"/>
                <w:bCs/>
              </w:rPr>
            </w:pPr>
            <w:r w:rsidRPr="00456EED">
              <w:rPr>
                <w:rFonts w:asciiTheme="minorHAnsi" w:hAnsiTheme="minorHAnsi" w:cstheme="minorHAnsi"/>
                <w:bCs/>
              </w:rPr>
              <w:t>Kommentar</w:t>
            </w:r>
          </w:p>
        </w:tc>
      </w:tr>
      <w:tr w:rsidR="005C392E" w:rsidRPr="00456EED" w14:paraId="62DE4EBC" w14:textId="77777777" w:rsidTr="00921D3F">
        <w:trPr>
          <w:trHeight w:val="230"/>
        </w:trPr>
        <w:tc>
          <w:tcPr>
            <w:tcW w:w="2167" w:type="dxa"/>
          </w:tcPr>
          <w:p w14:paraId="7AA4F292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4FABCDB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22BF41A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B405B6B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EFFE6C5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1A44F7AC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  <w:r w:rsidRPr="00456EED">
              <w:rPr>
                <w:rFonts w:asciiTheme="minorHAnsi" w:hAnsiTheme="minorHAnsi" w:cstheme="minorHAnsi"/>
              </w:rPr>
              <w:t>Programleder</w:t>
            </w:r>
          </w:p>
        </w:tc>
      </w:tr>
      <w:tr w:rsidR="005C392E" w:rsidRPr="00456EED" w14:paraId="34D93706" w14:textId="77777777" w:rsidTr="00921D3F">
        <w:trPr>
          <w:trHeight w:val="230"/>
        </w:trPr>
        <w:tc>
          <w:tcPr>
            <w:tcW w:w="2167" w:type="dxa"/>
          </w:tcPr>
          <w:p w14:paraId="057F668E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38E0A6A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B323A27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0EDEC78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2958CA3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4E412946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  <w:tr w:rsidR="005C392E" w:rsidRPr="00456EED" w14:paraId="62922F1A" w14:textId="77777777" w:rsidTr="00921D3F">
        <w:trPr>
          <w:trHeight w:val="230"/>
        </w:trPr>
        <w:tc>
          <w:tcPr>
            <w:tcW w:w="2167" w:type="dxa"/>
          </w:tcPr>
          <w:p w14:paraId="0C20BDCB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F1DDBB4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78262C2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0136234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2AB2170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7A2E702C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  <w:tr w:rsidR="005C392E" w:rsidRPr="00456EED" w14:paraId="71C71B73" w14:textId="77777777" w:rsidTr="00921D3F">
        <w:trPr>
          <w:trHeight w:val="230"/>
        </w:trPr>
        <w:tc>
          <w:tcPr>
            <w:tcW w:w="2167" w:type="dxa"/>
          </w:tcPr>
          <w:p w14:paraId="1D25EE76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339DB90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DA91414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A742B45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5ACAE0A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6C9D8368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  <w:tr w:rsidR="005C392E" w:rsidRPr="00456EED" w14:paraId="2DF06C81" w14:textId="77777777" w:rsidTr="00921D3F">
        <w:trPr>
          <w:trHeight w:val="230"/>
        </w:trPr>
        <w:tc>
          <w:tcPr>
            <w:tcW w:w="2167" w:type="dxa"/>
          </w:tcPr>
          <w:p w14:paraId="7E74EF8D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7170043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871F6E8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71A2A0D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1CC13A8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1D1AF331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  <w:tr w:rsidR="005C392E" w:rsidRPr="00456EED" w14:paraId="709CF88E" w14:textId="77777777" w:rsidTr="00921D3F">
        <w:trPr>
          <w:trHeight w:val="230"/>
        </w:trPr>
        <w:tc>
          <w:tcPr>
            <w:tcW w:w="2167" w:type="dxa"/>
          </w:tcPr>
          <w:p w14:paraId="7B7F5233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E81575A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00F608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6EB5EAE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E9C27E1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07B2C785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  <w:tr w:rsidR="005C392E" w:rsidRPr="00456EED" w14:paraId="3D658EE4" w14:textId="77777777" w:rsidTr="00921D3F">
        <w:trPr>
          <w:trHeight w:val="230"/>
        </w:trPr>
        <w:tc>
          <w:tcPr>
            <w:tcW w:w="2167" w:type="dxa"/>
          </w:tcPr>
          <w:p w14:paraId="50F8451D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F80482B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75D8345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981CC41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3859974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775CC7AF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  <w:tr w:rsidR="005C392E" w:rsidRPr="00456EED" w14:paraId="126CDA66" w14:textId="77777777" w:rsidTr="00921D3F">
        <w:trPr>
          <w:trHeight w:val="230"/>
        </w:trPr>
        <w:tc>
          <w:tcPr>
            <w:tcW w:w="2167" w:type="dxa"/>
          </w:tcPr>
          <w:p w14:paraId="7C27A6A7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8314F1B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B46ACB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271B920" w14:textId="77777777" w:rsidR="005C392E" w:rsidRPr="00456EED" w:rsidRDefault="005C392E" w:rsidP="00EB4D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FD7D020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35582AC0" w14:textId="77777777" w:rsidR="005C392E" w:rsidRPr="00456EED" w:rsidRDefault="005C392E" w:rsidP="00EB4D8B">
            <w:pPr>
              <w:rPr>
                <w:rFonts w:asciiTheme="minorHAnsi" w:hAnsiTheme="minorHAnsi" w:cstheme="minorHAnsi"/>
              </w:rPr>
            </w:pPr>
          </w:p>
        </w:tc>
      </w:tr>
    </w:tbl>
    <w:p w14:paraId="75033BF1" w14:textId="77777777" w:rsidR="005C392E" w:rsidRPr="00456EED" w:rsidRDefault="005C392E" w:rsidP="005C392E">
      <w:pPr>
        <w:tabs>
          <w:tab w:val="left" w:pos="534"/>
        </w:tabs>
        <w:ind w:left="318" w:right="1487"/>
        <w:rPr>
          <w:sz w:val="20"/>
        </w:rPr>
      </w:pPr>
    </w:p>
    <w:p w14:paraId="181F71EE" w14:textId="77777777" w:rsidR="005C392E" w:rsidRPr="00456EED" w:rsidRDefault="005C392E" w:rsidP="005C392E">
      <w:pPr>
        <w:tabs>
          <w:tab w:val="left" w:pos="534"/>
        </w:tabs>
        <w:ind w:left="318" w:right="1487"/>
        <w:rPr>
          <w:sz w:val="20"/>
        </w:rPr>
      </w:pPr>
    </w:p>
    <w:p w14:paraId="0962882A" w14:textId="77777777" w:rsidR="005C392E" w:rsidRDefault="005C392E" w:rsidP="005C392E">
      <w:pPr>
        <w:pStyle w:val="Listeavsnitt"/>
        <w:widowControl w:val="0"/>
        <w:numPr>
          <w:ilvl w:val="0"/>
          <w:numId w:val="14"/>
        </w:numPr>
        <w:tabs>
          <w:tab w:val="left" w:pos="534"/>
        </w:tabs>
        <w:autoSpaceDE w:val="0"/>
        <w:autoSpaceDN w:val="0"/>
        <w:ind w:right="1487" w:firstLine="0"/>
        <w:contextualSpacing w:val="0"/>
        <w:rPr>
          <w:sz w:val="20"/>
        </w:rPr>
      </w:pPr>
      <w:r>
        <w:rPr>
          <w:sz w:val="20"/>
        </w:rPr>
        <w:t>Angi</w:t>
      </w:r>
      <w:r>
        <w:rPr>
          <w:spacing w:val="-8"/>
          <w:sz w:val="20"/>
        </w:rPr>
        <w:t xml:space="preserve"> </w:t>
      </w:r>
      <w:r>
        <w:rPr>
          <w:sz w:val="20"/>
        </w:rPr>
        <w:t>om</w:t>
      </w:r>
      <w:r>
        <w:rPr>
          <w:spacing w:val="-11"/>
          <w:sz w:val="20"/>
        </w:rPr>
        <w:t xml:space="preserve"> </w:t>
      </w:r>
      <w:r>
        <w:rPr>
          <w:sz w:val="20"/>
        </w:rPr>
        <w:t>personene</w:t>
      </w:r>
      <w:r>
        <w:rPr>
          <w:spacing w:val="-5"/>
          <w:sz w:val="20"/>
        </w:rPr>
        <w:t xml:space="preserve"> </w:t>
      </w:r>
      <w:r>
        <w:rPr>
          <w:sz w:val="20"/>
        </w:rPr>
        <w:t>har</w:t>
      </w:r>
      <w:r>
        <w:rPr>
          <w:spacing w:val="-2"/>
          <w:sz w:val="20"/>
        </w:rPr>
        <w:t xml:space="preserve"> </w:t>
      </w:r>
      <w:r>
        <w:rPr>
          <w:sz w:val="20"/>
        </w:rPr>
        <w:t>hovedstilling</w:t>
      </w:r>
      <w:r>
        <w:rPr>
          <w:spacing w:val="-4"/>
          <w:sz w:val="20"/>
        </w:rPr>
        <w:t xml:space="preserve"> </w:t>
      </w:r>
      <w:r>
        <w:rPr>
          <w:sz w:val="20"/>
        </w:rPr>
        <w:t>ved</w:t>
      </w:r>
      <w:r>
        <w:rPr>
          <w:spacing w:val="-4"/>
          <w:sz w:val="20"/>
        </w:rPr>
        <w:t xml:space="preserve"> </w:t>
      </w:r>
      <w:r>
        <w:rPr>
          <w:sz w:val="20"/>
        </w:rPr>
        <w:t>institusjonen</w:t>
      </w:r>
      <w:r>
        <w:rPr>
          <w:spacing w:val="-6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ikke,</w:t>
      </w:r>
      <w:r>
        <w:rPr>
          <w:spacing w:val="-5"/>
          <w:sz w:val="20"/>
        </w:rPr>
        <w:t xml:space="preserve"> </w:t>
      </w:r>
      <w:r>
        <w:rPr>
          <w:sz w:val="20"/>
        </w:rPr>
        <w:t>og</w:t>
      </w:r>
      <w:r>
        <w:rPr>
          <w:spacing w:val="-8"/>
          <w:sz w:val="20"/>
        </w:rPr>
        <w:t xml:space="preserve"> </w:t>
      </w:r>
      <w:r>
        <w:rPr>
          <w:sz w:val="20"/>
        </w:rPr>
        <w:t>om</w:t>
      </w:r>
      <w:r>
        <w:rPr>
          <w:spacing w:val="-11"/>
          <w:sz w:val="20"/>
        </w:rPr>
        <w:t xml:space="preserve"> </w:t>
      </w:r>
      <w:r>
        <w:rPr>
          <w:sz w:val="20"/>
        </w:rPr>
        <w:t>ansettelsesforholdet</w:t>
      </w:r>
      <w:r>
        <w:rPr>
          <w:spacing w:val="-6"/>
          <w:sz w:val="20"/>
        </w:rPr>
        <w:t xml:space="preserve"> 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z w:val="20"/>
        </w:rPr>
        <w:t>fast,</w:t>
      </w:r>
      <w:r>
        <w:rPr>
          <w:spacing w:val="-4"/>
          <w:sz w:val="20"/>
        </w:rPr>
        <w:t xml:space="preserve"> </w:t>
      </w:r>
      <w:r>
        <w:rPr>
          <w:sz w:val="20"/>
        </w:rPr>
        <w:t>midlertidig</w:t>
      </w:r>
      <w:r>
        <w:rPr>
          <w:spacing w:val="-8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som</w:t>
      </w:r>
      <w:r>
        <w:rPr>
          <w:spacing w:val="-8"/>
          <w:sz w:val="20"/>
        </w:rPr>
        <w:t xml:space="preserve"> </w:t>
      </w:r>
      <w:r>
        <w:rPr>
          <w:sz w:val="20"/>
        </w:rPr>
        <w:t>timelærer</w:t>
      </w:r>
      <w:r>
        <w:rPr>
          <w:spacing w:val="-5"/>
          <w:sz w:val="20"/>
        </w:rPr>
        <w:t xml:space="preserve"> </w:t>
      </w:r>
      <w:r>
        <w:rPr>
          <w:sz w:val="20"/>
        </w:rPr>
        <w:t>(f.eks.</w:t>
      </w:r>
      <w:r>
        <w:rPr>
          <w:spacing w:val="-7"/>
          <w:sz w:val="20"/>
        </w:rPr>
        <w:t xml:space="preserve"> </w:t>
      </w:r>
      <w:r>
        <w:rPr>
          <w:sz w:val="20"/>
        </w:rPr>
        <w:t>H/Fast, H/Midl, IkkeH/Time). Hvis timelærer har førstestillingskompetanse, må dette angis i kommentarfeltet.</w:t>
      </w:r>
    </w:p>
    <w:p w14:paraId="6C8D2193" w14:textId="1FDECCCA" w:rsidR="00432F68" w:rsidRDefault="00432F68">
      <w:pPr>
        <w:spacing w:after="200" w:line="276" w:lineRule="auto"/>
        <w:rPr>
          <w:rFonts w:cs="Arial"/>
          <w:sz w:val="22"/>
          <w:szCs w:val="22"/>
        </w:rPr>
      </w:pPr>
    </w:p>
    <w:p w14:paraId="49C4FFA3" w14:textId="77777777" w:rsidR="00B47E93" w:rsidRPr="00B47E93" w:rsidRDefault="00B47E93">
      <w:pPr>
        <w:rPr>
          <w:rFonts w:cs="Arial"/>
          <w:sz w:val="22"/>
          <w:szCs w:val="22"/>
        </w:rPr>
      </w:pPr>
    </w:p>
    <w:sectPr w:rsidR="00B47E93" w:rsidRPr="00B47E93" w:rsidSect="00DC7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FE4B" w14:textId="77777777" w:rsidR="0030448E" w:rsidRDefault="0030448E" w:rsidP="00293D8D">
      <w:r>
        <w:separator/>
      </w:r>
    </w:p>
  </w:endnote>
  <w:endnote w:type="continuationSeparator" w:id="0">
    <w:p w14:paraId="2928386E" w14:textId="77777777" w:rsidR="0030448E" w:rsidRDefault="0030448E" w:rsidP="00293D8D">
      <w:r>
        <w:continuationSeparator/>
      </w:r>
    </w:p>
  </w:endnote>
  <w:endnote w:type="continuationNotice" w:id="1">
    <w:p w14:paraId="14417DFE" w14:textId="77777777" w:rsidR="0030448E" w:rsidRDefault="00304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goNoRegula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B092" w14:textId="3DB74AB2" w:rsidR="00293D8D" w:rsidRDefault="00293D8D" w:rsidP="00293D8D">
    <w:pPr>
      <w:pStyle w:val="Bunntekst"/>
      <w:jc w:val="center"/>
    </w:pPr>
  </w:p>
  <w:p w14:paraId="3E0A10E9" w14:textId="399C8941" w:rsidR="00293D8D" w:rsidRDefault="00481ED3" w:rsidP="00481ED3">
    <w:pPr>
      <w:pStyle w:val="Bunntekst"/>
      <w:jc w:val="center"/>
    </w:pPr>
    <w:r w:rsidRPr="008808AB">
      <w:rPr>
        <w:noProof/>
      </w:rPr>
      <w:drawing>
        <wp:inline distT="0" distB="0" distL="0" distR="0" wp14:anchorId="454A5629" wp14:editId="4FD82AAD">
          <wp:extent cx="2171700" cy="354711"/>
          <wp:effectExtent l="0" t="0" r="0" b="7620"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Grafisk profil\LOGOER\Hovedlogo\NIH 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5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5123" w14:textId="77777777" w:rsidR="0030448E" w:rsidRDefault="0030448E" w:rsidP="00293D8D">
      <w:r>
        <w:separator/>
      </w:r>
    </w:p>
  </w:footnote>
  <w:footnote w:type="continuationSeparator" w:id="0">
    <w:p w14:paraId="0B7E23CC" w14:textId="77777777" w:rsidR="0030448E" w:rsidRDefault="0030448E" w:rsidP="00293D8D">
      <w:r>
        <w:continuationSeparator/>
      </w:r>
    </w:p>
  </w:footnote>
  <w:footnote w:type="continuationNotice" w:id="1">
    <w:p w14:paraId="26C67184" w14:textId="77777777" w:rsidR="0030448E" w:rsidRDefault="0030448E"/>
  </w:footnote>
  <w:footnote w:id="2">
    <w:p w14:paraId="4328D954" w14:textId="3ED3CDAB" w:rsidR="6A60B5F8" w:rsidRDefault="6A60B5F8" w:rsidP="6A60B5F8">
      <w:pPr>
        <w:pStyle w:val="Fotnotetekst"/>
      </w:pPr>
      <w:r w:rsidRPr="6A60B5F8">
        <w:rPr>
          <w:rStyle w:val="Fotnotereferanse"/>
        </w:rPr>
        <w:footnoteRef/>
      </w:r>
      <w:r>
        <w:t xml:space="preserve"> </w:t>
      </w:r>
      <w:hyperlink r:id="rId1" w:history="1">
        <w:r w:rsidR="0099311F">
          <w:rPr>
            <w:rStyle w:val="Hyperkobling"/>
          </w:rPr>
          <w:t>Forskrift om tilsyn med utdanningskvaliteten i høyere utdanning (studietilsynsforskriften) - Lovdata</w:t>
        </w:r>
      </w:hyperlink>
    </w:p>
  </w:footnote>
  <w:footnote w:id="3">
    <w:p w14:paraId="3241596F" w14:textId="406C7F3A" w:rsidR="00172541" w:rsidRDefault="00172541">
      <w:pPr>
        <w:pStyle w:val="Fotnotetekst"/>
      </w:pPr>
      <w:r>
        <w:rPr>
          <w:rStyle w:val="Fotnotereferanse"/>
        </w:rPr>
        <w:footnoteRef/>
      </w:r>
      <w:r>
        <w:t xml:space="preserve"> Referat fra programutvalgsmøter legges ved rapporten.</w:t>
      </w:r>
    </w:p>
  </w:footnote>
  <w:footnote w:id="4">
    <w:p w14:paraId="7F8456BC" w14:textId="3AA2C7E9" w:rsidR="0025341F" w:rsidRDefault="0025341F">
      <w:pPr>
        <w:pStyle w:val="Fotnotetekst"/>
      </w:pPr>
      <w:r w:rsidRPr="00EC4995">
        <w:rPr>
          <w:rStyle w:val="Fotnotereferanse"/>
        </w:rPr>
        <w:footnoteRef/>
      </w:r>
      <w:r w:rsidRPr="00EC4995">
        <w:t xml:space="preserve"> </w:t>
      </w:r>
      <w:r w:rsidRPr="00EC4995">
        <w:rPr>
          <w:rFonts w:cs="Arial"/>
        </w:rPr>
        <w:t xml:space="preserve">Kan for eksempel være yrkespraksis, gjesteforelesere fra relevant arbeidsliv, </w:t>
      </w:r>
      <w:r w:rsidR="00E3523F" w:rsidRPr="00EC4995">
        <w:rPr>
          <w:rFonts w:cs="Arial"/>
        </w:rPr>
        <w:t>bedriftsbesøk</w:t>
      </w:r>
      <w:r w:rsidR="00EB1ABD" w:rsidRPr="00EC4995">
        <w:rPr>
          <w:rFonts w:cs="Arial"/>
        </w:rPr>
        <w:t xml:space="preserve">, samarbeidsavtaler, </w:t>
      </w:r>
      <w:r w:rsidR="00C93BE4" w:rsidRPr="00EC4995">
        <w:rPr>
          <w:rFonts w:cs="Arial"/>
        </w:rPr>
        <w:t>studentoppgaver som skriv</w:t>
      </w:r>
      <w:r w:rsidR="00DB22EB" w:rsidRPr="00EC4995">
        <w:rPr>
          <w:rFonts w:cs="Arial"/>
        </w:rPr>
        <w:t xml:space="preserve">es om eller i virksomheter, case fra arbeidslivet </w:t>
      </w:r>
      <w:r w:rsidRPr="00EC4995">
        <w:rPr>
          <w:rFonts w:cs="Arial"/>
        </w:rPr>
        <w:t>m.m.</w:t>
      </w:r>
    </w:p>
  </w:footnote>
  <w:footnote w:id="5">
    <w:p w14:paraId="63032471" w14:textId="77777777" w:rsidR="00CA1265" w:rsidRPr="009000CA" w:rsidRDefault="00CA1265" w:rsidP="00CA1265">
      <w:pPr>
        <w:rPr>
          <w:rFonts w:cs="Arial"/>
          <w:sz w:val="22"/>
          <w:szCs w:val="22"/>
          <w:highlight w:val="yellow"/>
        </w:rPr>
      </w:pPr>
      <w:r>
        <w:rPr>
          <w:rStyle w:val="Fotnotereferanse"/>
        </w:rPr>
        <w:footnoteRef/>
      </w:r>
      <w:r>
        <w:t xml:space="preserve"> </w:t>
      </w:r>
      <w:r w:rsidRPr="00EC4995">
        <w:rPr>
          <w:rFonts w:cs="Arial"/>
          <w:sz w:val="20"/>
          <w:szCs w:val="20"/>
        </w:rPr>
        <w:t xml:space="preserve">Skiller seg fra yrkespraksis (pkt. 2b ii), og kan bl.a. være at representanter fra arbeidslivet gir tilbakemelding på læringsutbyttebeskrivelser, relevans, emnesammensetting, undervisnings- og vurderingsformer, m.m. </w:t>
      </w:r>
    </w:p>
    <w:p w14:paraId="6F2AF4A9" w14:textId="0A99DCBE" w:rsidR="00CA1265" w:rsidRDefault="00CA1265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0301" w14:textId="0FAFE1E6" w:rsidR="00082543" w:rsidRPr="00082543" w:rsidRDefault="00082543" w:rsidP="00082543">
    <w:pPr>
      <w:pStyle w:val="Topptekst"/>
      <w:jc w:val="right"/>
      <w:rPr>
        <w:sz w:val="22"/>
      </w:rPr>
    </w:pPr>
    <w:r w:rsidRPr="00082543">
      <w:rPr>
        <w:sz w:val="22"/>
      </w:rPr>
      <w:t xml:space="preserve">Revidert av SU </w:t>
    </w:r>
    <w:r w:rsidR="00EC4995">
      <w:rPr>
        <w:sz w:val="22"/>
      </w:rPr>
      <w:t>13. juni 2023</w:t>
    </w:r>
  </w:p>
  <w:p w14:paraId="526EF5C0" w14:textId="77777777" w:rsidR="00293D8D" w:rsidRDefault="00293D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B43"/>
    <w:multiLevelType w:val="hybridMultilevel"/>
    <w:tmpl w:val="071E760A"/>
    <w:lvl w:ilvl="0" w:tplc="6002B458">
      <w:numFmt w:val="bullet"/>
      <w:lvlText w:val="-"/>
      <w:lvlJc w:val="left"/>
      <w:pPr>
        <w:ind w:left="1068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5634F"/>
    <w:multiLevelType w:val="hybridMultilevel"/>
    <w:tmpl w:val="58E4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184"/>
    <w:multiLevelType w:val="hybridMultilevel"/>
    <w:tmpl w:val="682E4188"/>
    <w:lvl w:ilvl="0" w:tplc="746850BE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5D1A4318">
      <w:start w:val="1"/>
      <w:numFmt w:val="lowerLetter"/>
      <w:pStyle w:val="Overskrift3"/>
      <w:lvlText w:val="%2."/>
      <w:lvlJc w:val="left"/>
      <w:pPr>
        <w:ind w:left="1080" w:hanging="360"/>
      </w:pPr>
      <w:rPr>
        <w:b w:val="0"/>
        <w:bCs w:val="0"/>
      </w:rPr>
    </w:lvl>
    <w:lvl w:ilvl="2" w:tplc="8362DD4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E7760"/>
    <w:multiLevelType w:val="hybridMultilevel"/>
    <w:tmpl w:val="C2002CE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D43A7"/>
    <w:multiLevelType w:val="hybridMultilevel"/>
    <w:tmpl w:val="2688A824"/>
    <w:lvl w:ilvl="0" w:tplc="6002B458">
      <w:numFmt w:val="bullet"/>
      <w:lvlText w:val="-"/>
      <w:lvlJc w:val="left"/>
      <w:pPr>
        <w:ind w:left="1776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F612B1"/>
    <w:multiLevelType w:val="hybridMultilevel"/>
    <w:tmpl w:val="839ED69E"/>
    <w:lvl w:ilvl="0" w:tplc="6002B458">
      <w:numFmt w:val="bullet"/>
      <w:lvlText w:val="-"/>
      <w:lvlJc w:val="left"/>
      <w:pPr>
        <w:ind w:left="1629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2D5C69D7"/>
    <w:multiLevelType w:val="hybridMultilevel"/>
    <w:tmpl w:val="05DE6E94"/>
    <w:lvl w:ilvl="0" w:tplc="AA62EE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E17851B6">
      <w:start w:val="1"/>
      <w:numFmt w:val="lowerLetter"/>
      <w:lvlText w:val="%2."/>
      <w:lvlJc w:val="left"/>
      <w:pPr>
        <w:ind w:left="851" w:hanging="284"/>
      </w:pPr>
      <w:rPr>
        <w:rFonts w:hint="default"/>
        <w:b w:val="0"/>
        <w:bCs/>
      </w:rPr>
    </w:lvl>
    <w:lvl w:ilvl="2" w:tplc="8F04F03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34CD3"/>
    <w:multiLevelType w:val="hybridMultilevel"/>
    <w:tmpl w:val="DA34B5A0"/>
    <w:lvl w:ilvl="0" w:tplc="6002B458">
      <w:numFmt w:val="bullet"/>
      <w:lvlText w:val="-"/>
      <w:lvlJc w:val="left"/>
      <w:pPr>
        <w:ind w:left="1629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4EB531D7"/>
    <w:multiLevelType w:val="hybridMultilevel"/>
    <w:tmpl w:val="88BE4FF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130962"/>
    <w:multiLevelType w:val="hybridMultilevel"/>
    <w:tmpl w:val="4972122A"/>
    <w:lvl w:ilvl="0" w:tplc="6002B458">
      <w:numFmt w:val="bullet"/>
      <w:lvlText w:val="-"/>
      <w:lvlJc w:val="left"/>
      <w:pPr>
        <w:ind w:left="1068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F13DE"/>
    <w:multiLevelType w:val="hybridMultilevel"/>
    <w:tmpl w:val="C75E19CA"/>
    <w:lvl w:ilvl="0" w:tplc="C39478D4">
      <w:start w:val="1"/>
      <w:numFmt w:val="decimal"/>
      <w:lvlText w:val="%1)"/>
      <w:lvlJc w:val="left"/>
      <w:pPr>
        <w:ind w:left="318" w:hanging="21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nb" w:eastAsia="nb" w:bidi="nb"/>
      </w:rPr>
    </w:lvl>
    <w:lvl w:ilvl="1" w:tplc="D324930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2" w:tplc="677A40C8">
      <w:numFmt w:val="bullet"/>
      <w:lvlText w:val="•"/>
      <w:lvlJc w:val="left"/>
      <w:pPr>
        <w:ind w:left="1980" w:hanging="360"/>
      </w:pPr>
      <w:rPr>
        <w:rFonts w:hint="default"/>
        <w:lang w:val="nb" w:eastAsia="nb" w:bidi="nb"/>
      </w:rPr>
    </w:lvl>
    <w:lvl w:ilvl="3" w:tplc="9C04B63E">
      <w:numFmt w:val="bullet"/>
      <w:lvlText w:val="•"/>
      <w:lvlJc w:val="left"/>
      <w:pPr>
        <w:ind w:left="2921" w:hanging="360"/>
      </w:pPr>
      <w:rPr>
        <w:rFonts w:hint="default"/>
        <w:lang w:val="nb" w:eastAsia="nb" w:bidi="nb"/>
      </w:rPr>
    </w:lvl>
    <w:lvl w:ilvl="4" w:tplc="0FEAD7D6">
      <w:numFmt w:val="bullet"/>
      <w:lvlText w:val="•"/>
      <w:lvlJc w:val="left"/>
      <w:pPr>
        <w:ind w:left="3862" w:hanging="360"/>
      </w:pPr>
      <w:rPr>
        <w:rFonts w:hint="default"/>
        <w:lang w:val="nb" w:eastAsia="nb" w:bidi="nb"/>
      </w:rPr>
    </w:lvl>
    <w:lvl w:ilvl="5" w:tplc="A8BA876E">
      <w:numFmt w:val="bullet"/>
      <w:lvlText w:val="•"/>
      <w:lvlJc w:val="left"/>
      <w:pPr>
        <w:ind w:left="4802" w:hanging="360"/>
      </w:pPr>
      <w:rPr>
        <w:rFonts w:hint="default"/>
        <w:lang w:val="nb" w:eastAsia="nb" w:bidi="nb"/>
      </w:rPr>
    </w:lvl>
    <w:lvl w:ilvl="6" w:tplc="E99A53B8">
      <w:numFmt w:val="bullet"/>
      <w:lvlText w:val="•"/>
      <w:lvlJc w:val="left"/>
      <w:pPr>
        <w:ind w:left="5743" w:hanging="360"/>
      </w:pPr>
      <w:rPr>
        <w:rFonts w:hint="default"/>
        <w:lang w:val="nb" w:eastAsia="nb" w:bidi="nb"/>
      </w:rPr>
    </w:lvl>
    <w:lvl w:ilvl="7" w:tplc="1BF864AC">
      <w:numFmt w:val="bullet"/>
      <w:lvlText w:val="•"/>
      <w:lvlJc w:val="left"/>
      <w:pPr>
        <w:ind w:left="6684" w:hanging="360"/>
      </w:pPr>
      <w:rPr>
        <w:rFonts w:hint="default"/>
        <w:lang w:val="nb" w:eastAsia="nb" w:bidi="nb"/>
      </w:rPr>
    </w:lvl>
    <w:lvl w:ilvl="8" w:tplc="AAD09848">
      <w:numFmt w:val="bullet"/>
      <w:lvlText w:val="•"/>
      <w:lvlJc w:val="left"/>
      <w:pPr>
        <w:ind w:left="7624" w:hanging="360"/>
      </w:pPr>
      <w:rPr>
        <w:rFonts w:hint="default"/>
        <w:lang w:val="nb" w:eastAsia="nb" w:bidi="nb"/>
      </w:rPr>
    </w:lvl>
  </w:abstractNum>
  <w:abstractNum w:abstractNumId="11" w15:restartNumberingAfterBreak="0">
    <w:nsid w:val="62187077"/>
    <w:multiLevelType w:val="hybridMultilevel"/>
    <w:tmpl w:val="C29695CC"/>
    <w:lvl w:ilvl="0" w:tplc="6002B458">
      <w:numFmt w:val="bullet"/>
      <w:lvlText w:val="-"/>
      <w:lvlJc w:val="left"/>
      <w:pPr>
        <w:ind w:left="1629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73635F4F"/>
    <w:multiLevelType w:val="hybridMultilevel"/>
    <w:tmpl w:val="63FE72B8"/>
    <w:lvl w:ilvl="0" w:tplc="6002B458">
      <w:numFmt w:val="bullet"/>
      <w:lvlText w:val="-"/>
      <w:lvlJc w:val="left"/>
      <w:pPr>
        <w:ind w:left="1629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 w15:restartNumberingAfterBreak="0">
    <w:nsid w:val="7D3C37A2"/>
    <w:multiLevelType w:val="hybridMultilevel"/>
    <w:tmpl w:val="93A23ACA"/>
    <w:lvl w:ilvl="0" w:tplc="BF00F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7889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46"/>
    <w:rsid w:val="00012977"/>
    <w:rsid w:val="00063D58"/>
    <w:rsid w:val="000806C9"/>
    <w:rsid w:val="000821BC"/>
    <w:rsid w:val="00082543"/>
    <w:rsid w:val="000939D1"/>
    <w:rsid w:val="00097BCC"/>
    <w:rsid w:val="000C6A3B"/>
    <w:rsid w:val="000D26A0"/>
    <w:rsid w:val="000D7C37"/>
    <w:rsid w:val="001102DD"/>
    <w:rsid w:val="001220CC"/>
    <w:rsid w:val="00124530"/>
    <w:rsid w:val="001251B4"/>
    <w:rsid w:val="00143D21"/>
    <w:rsid w:val="00172541"/>
    <w:rsid w:val="00187483"/>
    <w:rsid w:val="001A4B36"/>
    <w:rsid w:val="001B18B7"/>
    <w:rsid w:val="001B6E77"/>
    <w:rsid w:val="001D505D"/>
    <w:rsid w:val="001D6312"/>
    <w:rsid w:val="00204361"/>
    <w:rsid w:val="00210C5A"/>
    <w:rsid w:val="00225429"/>
    <w:rsid w:val="002315F5"/>
    <w:rsid w:val="00242807"/>
    <w:rsid w:val="002445CB"/>
    <w:rsid w:val="0025341F"/>
    <w:rsid w:val="00266D11"/>
    <w:rsid w:val="00281ECC"/>
    <w:rsid w:val="002863CE"/>
    <w:rsid w:val="00293D8D"/>
    <w:rsid w:val="002A450C"/>
    <w:rsid w:val="002A6BBF"/>
    <w:rsid w:val="002C08AF"/>
    <w:rsid w:val="002D2BE5"/>
    <w:rsid w:val="002D305B"/>
    <w:rsid w:val="002E3B10"/>
    <w:rsid w:val="002F185A"/>
    <w:rsid w:val="002F1BE8"/>
    <w:rsid w:val="0030448E"/>
    <w:rsid w:val="0030498A"/>
    <w:rsid w:val="00306D72"/>
    <w:rsid w:val="00314F1C"/>
    <w:rsid w:val="00326BF5"/>
    <w:rsid w:val="00335E95"/>
    <w:rsid w:val="00336D4A"/>
    <w:rsid w:val="003408B3"/>
    <w:rsid w:val="00345E97"/>
    <w:rsid w:val="003513FB"/>
    <w:rsid w:val="003719A8"/>
    <w:rsid w:val="0038406F"/>
    <w:rsid w:val="00395129"/>
    <w:rsid w:val="003A190B"/>
    <w:rsid w:val="003B4A6A"/>
    <w:rsid w:val="003D0619"/>
    <w:rsid w:val="003D40AE"/>
    <w:rsid w:val="003F32FF"/>
    <w:rsid w:val="00420D35"/>
    <w:rsid w:val="004261E8"/>
    <w:rsid w:val="00432C1B"/>
    <w:rsid w:val="00432F68"/>
    <w:rsid w:val="004403BD"/>
    <w:rsid w:val="00444651"/>
    <w:rsid w:val="004542E4"/>
    <w:rsid w:val="00481ED3"/>
    <w:rsid w:val="004A5B7E"/>
    <w:rsid w:val="004A7C43"/>
    <w:rsid w:val="004D5746"/>
    <w:rsid w:val="004D5BE8"/>
    <w:rsid w:val="004E3205"/>
    <w:rsid w:val="004E5D41"/>
    <w:rsid w:val="004F374E"/>
    <w:rsid w:val="0050724A"/>
    <w:rsid w:val="00526F82"/>
    <w:rsid w:val="005500CF"/>
    <w:rsid w:val="00551D8A"/>
    <w:rsid w:val="00563895"/>
    <w:rsid w:val="0057308C"/>
    <w:rsid w:val="00580800"/>
    <w:rsid w:val="00581F81"/>
    <w:rsid w:val="00583DFB"/>
    <w:rsid w:val="005A0BF7"/>
    <w:rsid w:val="005C392E"/>
    <w:rsid w:val="005C4A38"/>
    <w:rsid w:val="005D6AC8"/>
    <w:rsid w:val="005E4E5D"/>
    <w:rsid w:val="005E5605"/>
    <w:rsid w:val="005F333E"/>
    <w:rsid w:val="005F76FE"/>
    <w:rsid w:val="006025C6"/>
    <w:rsid w:val="006151E7"/>
    <w:rsid w:val="006229C6"/>
    <w:rsid w:val="00635865"/>
    <w:rsid w:val="00654009"/>
    <w:rsid w:val="0067757D"/>
    <w:rsid w:val="00685808"/>
    <w:rsid w:val="006A67BE"/>
    <w:rsid w:val="006B1E64"/>
    <w:rsid w:val="006B5A1A"/>
    <w:rsid w:val="006D46AC"/>
    <w:rsid w:val="00744068"/>
    <w:rsid w:val="007557B8"/>
    <w:rsid w:val="0076429F"/>
    <w:rsid w:val="007701BF"/>
    <w:rsid w:val="00770F1C"/>
    <w:rsid w:val="007858D1"/>
    <w:rsid w:val="007A3912"/>
    <w:rsid w:val="007B496F"/>
    <w:rsid w:val="007B499C"/>
    <w:rsid w:val="00816F09"/>
    <w:rsid w:val="008231C3"/>
    <w:rsid w:val="00826BC3"/>
    <w:rsid w:val="008353AD"/>
    <w:rsid w:val="00867F8D"/>
    <w:rsid w:val="00870131"/>
    <w:rsid w:val="00872AA8"/>
    <w:rsid w:val="008C7714"/>
    <w:rsid w:val="008E0C9C"/>
    <w:rsid w:val="008F1B83"/>
    <w:rsid w:val="008F67BA"/>
    <w:rsid w:val="009000CA"/>
    <w:rsid w:val="0090679A"/>
    <w:rsid w:val="0091139A"/>
    <w:rsid w:val="00914724"/>
    <w:rsid w:val="00921D3F"/>
    <w:rsid w:val="00922E77"/>
    <w:rsid w:val="00931040"/>
    <w:rsid w:val="009327E5"/>
    <w:rsid w:val="00943E57"/>
    <w:rsid w:val="0098597F"/>
    <w:rsid w:val="0099311F"/>
    <w:rsid w:val="009C1D06"/>
    <w:rsid w:val="009C6862"/>
    <w:rsid w:val="009F4D88"/>
    <w:rsid w:val="00A06A6E"/>
    <w:rsid w:val="00A14B69"/>
    <w:rsid w:val="00A60B86"/>
    <w:rsid w:val="00A646AC"/>
    <w:rsid w:val="00A65113"/>
    <w:rsid w:val="00A67768"/>
    <w:rsid w:val="00A832D8"/>
    <w:rsid w:val="00AA0C28"/>
    <w:rsid w:val="00AB5C85"/>
    <w:rsid w:val="00AD6315"/>
    <w:rsid w:val="00AE0D23"/>
    <w:rsid w:val="00B107B0"/>
    <w:rsid w:val="00B107C6"/>
    <w:rsid w:val="00B47E93"/>
    <w:rsid w:val="00B51917"/>
    <w:rsid w:val="00B63636"/>
    <w:rsid w:val="00B85035"/>
    <w:rsid w:val="00B914CB"/>
    <w:rsid w:val="00B948F1"/>
    <w:rsid w:val="00B95575"/>
    <w:rsid w:val="00B96470"/>
    <w:rsid w:val="00BA1199"/>
    <w:rsid w:val="00BA57DB"/>
    <w:rsid w:val="00BC7B91"/>
    <w:rsid w:val="00BD19D4"/>
    <w:rsid w:val="00BF5BA5"/>
    <w:rsid w:val="00BF7D06"/>
    <w:rsid w:val="00C03354"/>
    <w:rsid w:val="00C03EC0"/>
    <w:rsid w:val="00C218A1"/>
    <w:rsid w:val="00C25105"/>
    <w:rsid w:val="00C2681A"/>
    <w:rsid w:val="00C50183"/>
    <w:rsid w:val="00C7295F"/>
    <w:rsid w:val="00C83822"/>
    <w:rsid w:val="00C93BE4"/>
    <w:rsid w:val="00CA1265"/>
    <w:rsid w:val="00CB5DE9"/>
    <w:rsid w:val="00CF5375"/>
    <w:rsid w:val="00CF7309"/>
    <w:rsid w:val="00D02132"/>
    <w:rsid w:val="00D0501B"/>
    <w:rsid w:val="00D13070"/>
    <w:rsid w:val="00D301AB"/>
    <w:rsid w:val="00D57E06"/>
    <w:rsid w:val="00D70809"/>
    <w:rsid w:val="00D74222"/>
    <w:rsid w:val="00D862C3"/>
    <w:rsid w:val="00D93583"/>
    <w:rsid w:val="00DB22EB"/>
    <w:rsid w:val="00DC0844"/>
    <w:rsid w:val="00DC73C7"/>
    <w:rsid w:val="00DE174D"/>
    <w:rsid w:val="00DE3758"/>
    <w:rsid w:val="00DF14FA"/>
    <w:rsid w:val="00DF3BF0"/>
    <w:rsid w:val="00E03418"/>
    <w:rsid w:val="00E04086"/>
    <w:rsid w:val="00E204F0"/>
    <w:rsid w:val="00E24676"/>
    <w:rsid w:val="00E32D7B"/>
    <w:rsid w:val="00E3523F"/>
    <w:rsid w:val="00E36247"/>
    <w:rsid w:val="00E93774"/>
    <w:rsid w:val="00EB1ABD"/>
    <w:rsid w:val="00EC4995"/>
    <w:rsid w:val="00EE32BA"/>
    <w:rsid w:val="00F26ADB"/>
    <w:rsid w:val="00F663C5"/>
    <w:rsid w:val="00F77914"/>
    <w:rsid w:val="00F9038B"/>
    <w:rsid w:val="00FB0DA2"/>
    <w:rsid w:val="00FC3352"/>
    <w:rsid w:val="00FE4026"/>
    <w:rsid w:val="00FE5B9A"/>
    <w:rsid w:val="0205DF9D"/>
    <w:rsid w:val="0A10F182"/>
    <w:rsid w:val="0F03848F"/>
    <w:rsid w:val="130FC65A"/>
    <w:rsid w:val="1B54BA7A"/>
    <w:rsid w:val="1C4B2281"/>
    <w:rsid w:val="1D8AD03A"/>
    <w:rsid w:val="1E0A746E"/>
    <w:rsid w:val="2170F166"/>
    <w:rsid w:val="23787B3D"/>
    <w:rsid w:val="24EAECBE"/>
    <w:rsid w:val="2CF2D593"/>
    <w:rsid w:val="31E20D4E"/>
    <w:rsid w:val="350085B3"/>
    <w:rsid w:val="38382675"/>
    <w:rsid w:val="3B273BFD"/>
    <w:rsid w:val="3E6958D9"/>
    <w:rsid w:val="46A33745"/>
    <w:rsid w:val="480BC79A"/>
    <w:rsid w:val="550DA370"/>
    <w:rsid w:val="5D6A6C54"/>
    <w:rsid w:val="5FDF7128"/>
    <w:rsid w:val="60CB8C15"/>
    <w:rsid w:val="6152080A"/>
    <w:rsid w:val="681DC40A"/>
    <w:rsid w:val="6A60B5F8"/>
    <w:rsid w:val="6AA5DFB8"/>
    <w:rsid w:val="6CC37E9B"/>
    <w:rsid w:val="71B08913"/>
    <w:rsid w:val="79DA033C"/>
    <w:rsid w:val="7DB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CCE3"/>
  <w15:docId w15:val="{43FA7413-C3F0-46C0-B7CA-A2BE357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A6E"/>
    <w:pPr>
      <w:outlineLvl w:val="0"/>
    </w:pPr>
    <w:rPr>
      <w:rFonts w:cs="Arial"/>
      <w:b/>
      <w:sz w:val="26"/>
      <w:szCs w:val="26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A06A6E"/>
    <w:pPr>
      <w:numPr>
        <w:numId w:val="10"/>
      </w:numPr>
      <w:outlineLvl w:val="1"/>
    </w:pPr>
    <w:rPr>
      <w:rFonts w:cs="Arial"/>
      <w:b/>
      <w:sz w:val="22"/>
      <w:szCs w:val="22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A06A6E"/>
    <w:pPr>
      <w:numPr>
        <w:ilvl w:val="1"/>
        <w:numId w:val="10"/>
      </w:numPr>
      <w:outlineLvl w:val="2"/>
    </w:pPr>
    <w:rPr>
      <w:rFonts w:cs="Arial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C218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E32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32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32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32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205"/>
    <w:rPr>
      <w:rFonts w:ascii="Segoe UI" w:eastAsia="Times New Roman" w:hAnsi="Segoe UI" w:cs="Segoe UI"/>
      <w:sz w:val="18"/>
      <w:szCs w:val="18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30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305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93D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3D8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93D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3D8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6A6E"/>
    <w:rPr>
      <w:rFonts w:ascii="Arial" w:eastAsia="Times New Roman" w:hAnsi="Arial" w:cs="Arial"/>
      <w:b/>
      <w:sz w:val="26"/>
      <w:szCs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6A6E"/>
    <w:rPr>
      <w:rFonts w:ascii="Arial" w:eastAsia="Times New Roman" w:hAnsi="Arial" w:cs="Arial"/>
      <w:b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6A6E"/>
    <w:rPr>
      <w:rFonts w:ascii="Arial" w:eastAsia="Times New Roman" w:hAnsi="Arial" w:cs="Arial"/>
      <w:b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Pr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99311F"/>
    <w:rPr>
      <w:color w:val="0000FF"/>
      <w:u w:val="single"/>
    </w:rPr>
  </w:style>
  <w:style w:type="table" w:customStyle="1" w:styleId="NormalTable0">
    <w:name w:val="Normal Table0"/>
    <w:uiPriority w:val="2"/>
    <w:semiHidden/>
    <w:unhideWhenUsed/>
    <w:qFormat/>
    <w:rsid w:val="005C3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C392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5C392E"/>
    <w:rPr>
      <w:rFonts w:ascii="Calibri" w:eastAsia="Calibri" w:hAnsi="Calibri" w:cs="Calibri"/>
      <w:lang w:val="nb" w:eastAsia="nb" w:bidi="nb"/>
    </w:rPr>
  </w:style>
  <w:style w:type="paragraph" w:customStyle="1" w:styleId="TableParagraph">
    <w:name w:val="Table Paragraph"/>
    <w:basedOn w:val="Normal"/>
    <w:uiPriority w:val="1"/>
    <w:qFormat/>
    <w:rsid w:val="005C392E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SF/forskrift/2017-02-07-1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40D6F9CEC4F4785EE23396892C404" ma:contentTypeVersion="6" ma:contentTypeDescription="Create a new document." ma:contentTypeScope="" ma:versionID="8ee7a271431a214e4b165e0977808c95">
  <xsd:schema xmlns:xsd="http://www.w3.org/2001/XMLSchema" xmlns:xs="http://www.w3.org/2001/XMLSchema" xmlns:p="http://schemas.microsoft.com/office/2006/metadata/properties" xmlns:ns2="6dda6199-4def-44fd-be1f-1e97965c4294" xmlns:ns3="b361e35d-c39a-4edd-8616-0f1ccc3adb48" targetNamespace="http://schemas.microsoft.com/office/2006/metadata/properties" ma:root="true" ma:fieldsID="9a87ecf440f25a72921e338615c2daf1" ns2:_="" ns3:_="">
    <xsd:import namespace="6dda6199-4def-44fd-be1f-1e97965c4294"/>
    <xsd:import namespace="b361e35d-c39a-4edd-8616-0f1ccc3ad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199-4def-44fd-be1f-1e97965c4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e35d-c39a-4edd-8616-0f1ccc3a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61e35d-c39a-4edd-8616-0f1ccc3adb48">
      <UserInfo>
        <DisplayName>SU Members</DisplayName>
        <AccountId>7</AccountId>
        <AccountType/>
      </UserInfo>
      <UserInfo>
        <DisplayName>Kristin Dybvad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E98D88-ABAE-404E-B84C-0955ED1A7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6199-4def-44fd-be1f-1e97965c4294"/>
    <ds:schemaRef ds:uri="b361e35d-c39a-4edd-8616-0f1ccc3a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43D7C-CE6B-4DE9-A8A4-68973F9C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115F8-EA09-454F-936D-503E313F0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9E1D2F-4B6F-4431-8980-989C1A5D4CA0}">
  <ds:schemaRefs>
    <ds:schemaRef ds:uri="http://schemas.microsoft.com/office/2006/metadata/properties"/>
    <ds:schemaRef ds:uri="http://schemas.microsoft.com/office/infopath/2007/PartnerControls"/>
    <ds:schemaRef ds:uri="b361e35d-c39a-4edd-8616-0f1ccc3ad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Programrapport</vt:lpstr>
    </vt:vector>
  </TitlesOfParts>
  <Company>Norges idrettshøgskole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Programrapport</dc:title>
  <dc:subject/>
  <dc:creator>Johnny Berre</dc:creator>
  <cp:keywords/>
  <dc:description/>
  <cp:lastModifiedBy>Beate Torset</cp:lastModifiedBy>
  <cp:revision>3</cp:revision>
  <cp:lastPrinted>2022-06-17T08:09:00Z</cp:lastPrinted>
  <dcterms:created xsi:type="dcterms:W3CDTF">2023-09-29T07:04:00Z</dcterms:created>
  <dcterms:modified xsi:type="dcterms:W3CDTF">2024-06-25T10:37:00Z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0x01010027740D6F9CEC4F4785EE23396892C404</vt:lpwstr>
  </property>
</Properties>
</file>